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295E4" w14:textId="0CB2DB0A" w:rsidR="00DD386E" w:rsidRDefault="00DD386E" w:rsidP="00FA51D5">
      <w:pPr>
        <w:pStyle w:val="CommentText"/>
        <w:rPr>
          <w:rFonts w:cs="Arial"/>
          <w:noProof/>
        </w:rPr>
      </w:pPr>
      <w:r w:rsidRPr="001E334B">
        <w:rPr>
          <w:rFonts w:cs="Arial"/>
          <w:b/>
          <w:noProof/>
          <w:sz w:val="24"/>
          <w:szCs w:val="24"/>
          <w:lang w:eastAsia="en-GB"/>
        </w:rPr>
        <w:drawing>
          <wp:anchor distT="0" distB="0" distL="114300" distR="114300" simplePos="0" relativeHeight="251659264" behindDoc="1" locked="0" layoutInCell="1" allowOverlap="1" wp14:anchorId="7FA3EA10" wp14:editId="70B60592">
            <wp:simplePos x="0" y="0"/>
            <wp:positionH relativeFrom="margin">
              <wp:posOffset>5121910</wp:posOffset>
            </wp:positionH>
            <wp:positionV relativeFrom="margin">
              <wp:posOffset>-530860</wp:posOffset>
            </wp:positionV>
            <wp:extent cx="981710" cy="662305"/>
            <wp:effectExtent l="0" t="0" r="0" b="0"/>
            <wp:wrapSquare wrapText="bothSides"/>
            <wp:docPr id="128" name="Picture 128" descr="https://upload.wikimedia.org/wikipedia/en/thumb/4/48/Coventry_University_logo.svg/800px-Coventry_University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en/thumb/4/48/Coventry_University_logo.svg/800px-Coventry_University_logo.sv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1710" cy="6623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9A2655" w14:textId="46D84271" w:rsidR="00DD386E" w:rsidRDefault="00DD386E" w:rsidP="0B292736">
      <w:pPr>
        <w:pStyle w:val="CommentText"/>
        <w:rPr>
          <w:rFonts w:cs="Arial"/>
          <w:noProof/>
        </w:rPr>
      </w:pPr>
    </w:p>
    <w:p w14:paraId="70AEE6F8" w14:textId="195267E0" w:rsidR="00DD386E" w:rsidRPr="00DD386E" w:rsidRDefault="00DD386E" w:rsidP="00DD386E">
      <w:pPr>
        <w:pStyle w:val="Title"/>
        <w:rPr>
          <w:rFonts w:ascii="Arial" w:hAnsi="Arial" w:cs="Arial"/>
          <w:b/>
          <w:noProof/>
          <w:sz w:val="48"/>
        </w:rPr>
      </w:pPr>
      <w:r w:rsidRPr="00DD386E">
        <w:rPr>
          <w:rFonts w:ascii="Arial" w:hAnsi="Arial" w:cs="Arial"/>
          <w:b/>
          <w:noProof/>
          <w:sz w:val="48"/>
        </w:rPr>
        <w:t>Assign</w:t>
      </w:r>
      <w:r w:rsidR="009E067B">
        <w:rPr>
          <w:rFonts w:ascii="Arial" w:hAnsi="Arial" w:cs="Arial"/>
          <w:b/>
          <w:noProof/>
          <w:sz w:val="48"/>
        </w:rPr>
        <w:t>ment Brief</w:t>
      </w:r>
    </w:p>
    <w:p w14:paraId="3A98620E" w14:textId="2129B364" w:rsidR="00FA51D5" w:rsidRDefault="00FA51D5" w:rsidP="0B292736">
      <w:pPr>
        <w:pStyle w:val="CommentText"/>
        <w:rPr>
          <w:rFonts w:cs="Arial"/>
          <w:noProof/>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4"/>
        <w:gridCol w:w="2143"/>
        <w:gridCol w:w="271"/>
        <w:gridCol w:w="1879"/>
        <w:gridCol w:w="3065"/>
      </w:tblGrid>
      <w:tr w:rsidR="004B62A8" w:rsidRPr="00B45050" w14:paraId="562E3045" w14:textId="77777777" w:rsidTr="3BB77D83">
        <w:trPr>
          <w:trHeight w:val="510"/>
        </w:trPr>
        <w:tc>
          <w:tcPr>
            <w:tcW w:w="1884" w:type="dxa"/>
            <w:vAlign w:val="center"/>
          </w:tcPr>
          <w:p w14:paraId="0557AD5E" w14:textId="77777777" w:rsidR="00DD386E" w:rsidRDefault="00DD386E" w:rsidP="00AD0348">
            <w:pPr>
              <w:pStyle w:val="CommentText"/>
              <w:rPr>
                <w:rFonts w:cs="Arial"/>
                <w:b/>
                <w:noProof/>
              </w:rPr>
            </w:pPr>
          </w:p>
          <w:p w14:paraId="5C0E4247" w14:textId="77777777" w:rsidR="004B62A8" w:rsidRPr="00AD0348" w:rsidRDefault="004B62A8" w:rsidP="00AD0348">
            <w:pPr>
              <w:pStyle w:val="CommentText"/>
              <w:rPr>
                <w:rFonts w:cs="Arial"/>
                <w:b/>
                <w:noProof/>
              </w:rPr>
            </w:pPr>
            <w:r w:rsidRPr="00AD0348">
              <w:rPr>
                <w:rFonts w:cs="Arial"/>
                <w:b/>
                <w:noProof/>
              </w:rPr>
              <w:t>Module Title:</w:t>
            </w:r>
          </w:p>
        </w:tc>
        <w:tc>
          <w:tcPr>
            <w:tcW w:w="2143" w:type="dxa"/>
            <w:vAlign w:val="center"/>
          </w:tcPr>
          <w:p w14:paraId="54F4A1DE" w14:textId="3712CBF6" w:rsidR="004B62A8" w:rsidRPr="00111CF1" w:rsidRDefault="00111CF1" w:rsidP="00111CF1">
            <w:r w:rsidRPr="00111CF1">
              <w:rPr>
                <w:sz w:val="20"/>
              </w:rPr>
              <w:t>Develop your Online Presence and Own your Web Domain</w:t>
            </w:r>
          </w:p>
        </w:tc>
        <w:tc>
          <w:tcPr>
            <w:tcW w:w="271" w:type="dxa"/>
            <w:tcBorders>
              <w:top w:val="nil"/>
              <w:left w:val="single" w:sz="4" w:space="0" w:color="auto"/>
              <w:bottom w:val="nil"/>
              <w:right w:val="single" w:sz="4" w:space="0" w:color="auto"/>
            </w:tcBorders>
            <w:vAlign w:val="center"/>
          </w:tcPr>
          <w:p w14:paraId="6E4BBD69" w14:textId="77777777" w:rsidR="004B62A8" w:rsidRPr="00B45050" w:rsidRDefault="004B62A8" w:rsidP="00AD0348">
            <w:pPr>
              <w:pStyle w:val="CommentText"/>
              <w:rPr>
                <w:rFonts w:cs="Arial"/>
                <w:noProof/>
              </w:rPr>
            </w:pPr>
          </w:p>
        </w:tc>
        <w:tc>
          <w:tcPr>
            <w:tcW w:w="1879" w:type="dxa"/>
            <w:tcBorders>
              <w:left w:val="single" w:sz="4" w:space="0" w:color="auto"/>
            </w:tcBorders>
            <w:vAlign w:val="center"/>
          </w:tcPr>
          <w:p w14:paraId="2DC77367" w14:textId="77777777" w:rsidR="004B62A8" w:rsidRPr="00AD0348" w:rsidRDefault="032EF768" w:rsidP="032EF768">
            <w:pPr>
              <w:rPr>
                <w:rFonts w:cs="Arial"/>
                <w:b/>
                <w:bCs/>
                <w:sz w:val="20"/>
              </w:rPr>
            </w:pPr>
            <w:r w:rsidRPr="032EF768">
              <w:rPr>
                <w:rFonts w:cs="Arial"/>
                <w:b/>
                <w:bCs/>
                <w:sz w:val="20"/>
              </w:rPr>
              <w:t>Assignment Number</w:t>
            </w:r>
          </w:p>
        </w:tc>
        <w:tc>
          <w:tcPr>
            <w:tcW w:w="3065" w:type="dxa"/>
            <w:vAlign w:val="center"/>
          </w:tcPr>
          <w:p w14:paraId="4C6B1CFA" w14:textId="60B29F29" w:rsidR="004B62A8" w:rsidRPr="00AE6DB0" w:rsidRDefault="3BB77D83" w:rsidP="3BB77D83">
            <w:pPr>
              <w:rPr>
                <w:rFonts w:cs="Arial"/>
                <w:sz w:val="20"/>
              </w:rPr>
            </w:pPr>
            <w:r w:rsidRPr="3BB77D83">
              <w:rPr>
                <w:rFonts w:cs="Arial"/>
                <w:sz w:val="20"/>
              </w:rPr>
              <w:t>1 (</w:t>
            </w:r>
            <w:r w:rsidR="00111CF1">
              <w:rPr>
                <w:rFonts w:cs="Arial"/>
                <w:sz w:val="20"/>
              </w:rPr>
              <w:t>Website + Reflective account</w:t>
            </w:r>
            <w:r w:rsidRPr="3BB77D83">
              <w:rPr>
                <w:rFonts w:cs="Arial"/>
                <w:sz w:val="20"/>
              </w:rPr>
              <w:t>)</w:t>
            </w:r>
          </w:p>
        </w:tc>
      </w:tr>
      <w:tr w:rsidR="004B62A8" w:rsidRPr="00B45050" w14:paraId="200A219C" w14:textId="77777777" w:rsidTr="3BB77D83">
        <w:trPr>
          <w:trHeight w:val="510"/>
        </w:trPr>
        <w:tc>
          <w:tcPr>
            <w:tcW w:w="1884" w:type="dxa"/>
            <w:vAlign w:val="center"/>
          </w:tcPr>
          <w:p w14:paraId="5791BFE8" w14:textId="77777777" w:rsidR="004B62A8" w:rsidRPr="00AD0348" w:rsidRDefault="004B62A8" w:rsidP="00AD0348">
            <w:pPr>
              <w:pStyle w:val="CommentText"/>
              <w:rPr>
                <w:rFonts w:cs="Arial"/>
                <w:b/>
                <w:noProof/>
              </w:rPr>
            </w:pPr>
            <w:r w:rsidRPr="00AD0348">
              <w:rPr>
                <w:rFonts w:cs="Arial"/>
                <w:b/>
                <w:noProof/>
              </w:rPr>
              <w:t>Module Code:</w:t>
            </w:r>
          </w:p>
        </w:tc>
        <w:tc>
          <w:tcPr>
            <w:tcW w:w="2143" w:type="dxa"/>
            <w:vAlign w:val="center"/>
          </w:tcPr>
          <w:p w14:paraId="1368F344" w14:textId="564CE7A9" w:rsidR="004B62A8" w:rsidRPr="00111CF1" w:rsidRDefault="032EF768" w:rsidP="00111CF1">
            <w:r w:rsidRPr="00111CF1">
              <w:rPr>
                <w:sz w:val="20"/>
              </w:rPr>
              <w:t>A202DMLL</w:t>
            </w:r>
          </w:p>
        </w:tc>
        <w:tc>
          <w:tcPr>
            <w:tcW w:w="271" w:type="dxa"/>
            <w:tcBorders>
              <w:top w:val="nil"/>
              <w:left w:val="single" w:sz="4" w:space="0" w:color="auto"/>
              <w:bottom w:val="nil"/>
              <w:right w:val="single" w:sz="4" w:space="0" w:color="auto"/>
            </w:tcBorders>
            <w:vAlign w:val="center"/>
          </w:tcPr>
          <w:p w14:paraId="551656D1" w14:textId="77777777" w:rsidR="004B62A8" w:rsidRPr="00B45050" w:rsidRDefault="004B62A8" w:rsidP="00AD0348">
            <w:pPr>
              <w:pStyle w:val="CommentText"/>
              <w:rPr>
                <w:rFonts w:cs="Arial"/>
                <w:noProof/>
              </w:rPr>
            </w:pPr>
          </w:p>
        </w:tc>
        <w:tc>
          <w:tcPr>
            <w:tcW w:w="1879" w:type="dxa"/>
            <w:tcBorders>
              <w:left w:val="single" w:sz="4" w:space="0" w:color="auto"/>
            </w:tcBorders>
            <w:vAlign w:val="center"/>
          </w:tcPr>
          <w:p w14:paraId="17677DDB" w14:textId="77777777" w:rsidR="004B62A8" w:rsidRPr="00AD0348" w:rsidRDefault="032EF768" w:rsidP="032EF768">
            <w:pPr>
              <w:rPr>
                <w:rFonts w:cs="Arial"/>
                <w:b/>
                <w:bCs/>
                <w:sz w:val="20"/>
              </w:rPr>
            </w:pPr>
            <w:r w:rsidRPr="032EF768">
              <w:rPr>
                <w:rFonts w:cs="Arial"/>
                <w:b/>
                <w:bCs/>
                <w:sz w:val="20"/>
              </w:rPr>
              <w:t>Assignment Title</w:t>
            </w:r>
          </w:p>
        </w:tc>
        <w:tc>
          <w:tcPr>
            <w:tcW w:w="3065" w:type="dxa"/>
            <w:vAlign w:val="center"/>
          </w:tcPr>
          <w:p w14:paraId="325F4CF8" w14:textId="092CC105" w:rsidR="004B62A8" w:rsidRPr="00EE746F" w:rsidRDefault="3BB77D83" w:rsidP="3BB77D83">
            <w:pPr>
              <w:rPr>
                <w:rFonts w:cs="Arial"/>
                <w:sz w:val="20"/>
              </w:rPr>
            </w:pPr>
            <w:r w:rsidRPr="00111CF1">
              <w:rPr>
                <w:rFonts w:cs="Arial"/>
                <w:sz w:val="20"/>
              </w:rPr>
              <w:t>Domain</w:t>
            </w:r>
            <w:r w:rsidR="00111CF1" w:rsidRPr="00111CF1">
              <w:rPr>
                <w:rFonts w:cs="Arial"/>
                <w:sz w:val="20"/>
              </w:rPr>
              <w:t xml:space="preserve"> and </w:t>
            </w:r>
            <w:r w:rsidR="00111CF1">
              <w:rPr>
                <w:rFonts w:cs="Arial"/>
                <w:sz w:val="20"/>
              </w:rPr>
              <w:t>Online Presence reflective</w:t>
            </w:r>
            <w:r w:rsidR="00111CF1" w:rsidRPr="00111CF1">
              <w:rPr>
                <w:rFonts w:cs="Arial"/>
                <w:sz w:val="20"/>
              </w:rPr>
              <w:t xml:space="preserve"> Account </w:t>
            </w:r>
            <w:r w:rsidRPr="00111CF1">
              <w:rPr>
                <w:rFonts w:cs="Arial"/>
                <w:sz w:val="20"/>
              </w:rPr>
              <w:t xml:space="preserve"> </w:t>
            </w:r>
          </w:p>
        </w:tc>
      </w:tr>
      <w:tr w:rsidR="00976D32" w:rsidRPr="00B45050" w14:paraId="5FFB1603" w14:textId="77777777" w:rsidTr="3BB77D83">
        <w:trPr>
          <w:trHeight w:val="374"/>
        </w:trPr>
        <w:tc>
          <w:tcPr>
            <w:tcW w:w="1884" w:type="dxa"/>
            <w:tcBorders>
              <w:left w:val="nil"/>
              <w:bottom w:val="single" w:sz="4" w:space="0" w:color="auto"/>
              <w:right w:val="nil"/>
            </w:tcBorders>
          </w:tcPr>
          <w:p w14:paraId="2F9F9DDE" w14:textId="77777777" w:rsidR="00976D32" w:rsidRDefault="00976D32" w:rsidP="001E0E4D">
            <w:pPr>
              <w:pStyle w:val="CommentText"/>
              <w:rPr>
                <w:rFonts w:cs="Arial"/>
                <w:noProof/>
              </w:rPr>
            </w:pPr>
          </w:p>
        </w:tc>
        <w:tc>
          <w:tcPr>
            <w:tcW w:w="2143" w:type="dxa"/>
            <w:tcBorders>
              <w:left w:val="nil"/>
              <w:bottom w:val="single" w:sz="4" w:space="0" w:color="auto"/>
              <w:right w:val="nil"/>
            </w:tcBorders>
          </w:tcPr>
          <w:p w14:paraId="5AA30475" w14:textId="77777777" w:rsidR="00976D32" w:rsidRDefault="00976D32" w:rsidP="00143897">
            <w:pPr>
              <w:rPr>
                <w:rFonts w:cs="Arial"/>
                <w:color w:val="FF0000"/>
                <w:sz w:val="20"/>
              </w:rPr>
            </w:pPr>
          </w:p>
        </w:tc>
        <w:tc>
          <w:tcPr>
            <w:tcW w:w="271" w:type="dxa"/>
            <w:tcBorders>
              <w:top w:val="nil"/>
              <w:left w:val="nil"/>
              <w:bottom w:val="nil"/>
              <w:right w:val="nil"/>
            </w:tcBorders>
          </w:tcPr>
          <w:p w14:paraId="7F7B9D1E" w14:textId="77777777" w:rsidR="00976D32" w:rsidRPr="00B45050" w:rsidRDefault="00976D32" w:rsidP="001E0E4D">
            <w:pPr>
              <w:pStyle w:val="CommentText"/>
              <w:rPr>
                <w:rFonts w:cs="Arial"/>
                <w:noProof/>
              </w:rPr>
            </w:pPr>
          </w:p>
        </w:tc>
        <w:tc>
          <w:tcPr>
            <w:tcW w:w="1879" w:type="dxa"/>
            <w:tcBorders>
              <w:left w:val="nil"/>
              <w:right w:val="nil"/>
            </w:tcBorders>
          </w:tcPr>
          <w:p w14:paraId="5AA45ED1" w14:textId="77777777" w:rsidR="00976D32" w:rsidRDefault="00976D32" w:rsidP="001E0E4D">
            <w:pPr>
              <w:rPr>
                <w:rFonts w:cs="Arial"/>
                <w:sz w:val="20"/>
              </w:rPr>
            </w:pPr>
          </w:p>
        </w:tc>
        <w:tc>
          <w:tcPr>
            <w:tcW w:w="3065" w:type="dxa"/>
            <w:tcBorders>
              <w:left w:val="nil"/>
              <w:right w:val="nil"/>
            </w:tcBorders>
          </w:tcPr>
          <w:p w14:paraId="55520A4D" w14:textId="77777777" w:rsidR="00976D32" w:rsidRPr="0069384C" w:rsidRDefault="00976D32" w:rsidP="001E0E4D">
            <w:pPr>
              <w:pStyle w:val="CommentText"/>
              <w:rPr>
                <w:rFonts w:cs="Arial"/>
                <w:color w:val="000000"/>
              </w:rPr>
            </w:pPr>
          </w:p>
        </w:tc>
      </w:tr>
      <w:tr w:rsidR="005A6CAB" w:rsidRPr="00B45050" w14:paraId="1518F386" w14:textId="77777777" w:rsidTr="3BB77D83">
        <w:trPr>
          <w:trHeight w:val="119"/>
        </w:trPr>
        <w:tc>
          <w:tcPr>
            <w:tcW w:w="1884" w:type="dxa"/>
            <w:tcBorders>
              <w:bottom w:val="single" w:sz="4" w:space="0" w:color="auto"/>
            </w:tcBorders>
            <w:vAlign w:val="center"/>
          </w:tcPr>
          <w:p w14:paraId="11F9CDC6" w14:textId="77777777" w:rsidR="005A6CAB" w:rsidRPr="00976D32" w:rsidRDefault="005A6CAB" w:rsidP="00AD0348">
            <w:pPr>
              <w:pStyle w:val="CommentText"/>
              <w:rPr>
                <w:rFonts w:cs="Arial"/>
                <w:b/>
                <w:noProof/>
              </w:rPr>
            </w:pPr>
            <w:r w:rsidRPr="00976D32">
              <w:rPr>
                <w:rFonts w:cs="Arial"/>
                <w:b/>
                <w:noProof/>
              </w:rPr>
              <w:t>Submission Date:</w:t>
            </w:r>
          </w:p>
        </w:tc>
        <w:tc>
          <w:tcPr>
            <w:tcW w:w="2143" w:type="dxa"/>
            <w:tcBorders>
              <w:bottom w:val="single" w:sz="4" w:space="0" w:color="auto"/>
            </w:tcBorders>
            <w:vAlign w:val="center"/>
          </w:tcPr>
          <w:p w14:paraId="09046451" w14:textId="59DC2D67" w:rsidR="005A6CAB" w:rsidRPr="008F19A3" w:rsidRDefault="00695BFC" w:rsidP="3BB77D83">
            <w:pPr>
              <w:rPr>
                <w:rFonts w:eastAsia="Arial" w:cs="Arial"/>
                <w:color w:val="333333"/>
                <w:sz w:val="21"/>
                <w:szCs w:val="21"/>
              </w:rPr>
            </w:pPr>
            <w:r>
              <w:rPr>
                <w:rFonts w:eastAsia="Arial" w:cs="Arial"/>
                <w:color w:val="333333"/>
                <w:sz w:val="21"/>
                <w:szCs w:val="21"/>
              </w:rPr>
              <w:t xml:space="preserve">Friday </w:t>
            </w:r>
            <w:r w:rsidR="0049294D">
              <w:rPr>
                <w:rFonts w:eastAsia="Arial" w:cs="Arial"/>
                <w:color w:val="333333"/>
                <w:sz w:val="21"/>
                <w:szCs w:val="21"/>
              </w:rPr>
              <w:t>5</w:t>
            </w:r>
            <w:r>
              <w:rPr>
                <w:rFonts w:eastAsia="Arial" w:cs="Arial"/>
                <w:color w:val="333333"/>
                <w:sz w:val="21"/>
                <w:szCs w:val="21"/>
              </w:rPr>
              <w:t xml:space="preserve">th </w:t>
            </w:r>
            <w:r w:rsidR="0049294D">
              <w:rPr>
                <w:rFonts w:eastAsia="Arial" w:cs="Arial"/>
                <w:color w:val="333333"/>
                <w:sz w:val="21"/>
                <w:szCs w:val="21"/>
              </w:rPr>
              <w:t>April</w:t>
            </w:r>
            <w:r>
              <w:rPr>
                <w:rFonts w:eastAsia="Arial" w:cs="Arial"/>
                <w:color w:val="333333"/>
                <w:sz w:val="21"/>
                <w:szCs w:val="21"/>
              </w:rPr>
              <w:t xml:space="preserve"> 201</w:t>
            </w:r>
            <w:r w:rsidR="0049294D">
              <w:rPr>
                <w:rFonts w:eastAsia="Arial" w:cs="Arial"/>
                <w:color w:val="333333"/>
                <w:sz w:val="21"/>
                <w:szCs w:val="21"/>
              </w:rPr>
              <w:t>9</w:t>
            </w:r>
            <w:bookmarkStart w:id="0" w:name="_GoBack"/>
            <w:bookmarkEnd w:id="0"/>
          </w:p>
        </w:tc>
        <w:tc>
          <w:tcPr>
            <w:tcW w:w="271" w:type="dxa"/>
            <w:tcBorders>
              <w:top w:val="nil"/>
              <w:left w:val="single" w:sz="4" w:space="0" w:color="auto"/>
              <w:bottom w:val="nil"/>
              <w:right w:val="single" w:sz="4" w:space="0" w:color="auto"/>
            </w:tcBorders>
            <w:vAlign w:val="center"/>
          </w:tcPr>
          <w:p w14:paraId="690D6E42" w14:textId="77777777" w:rsidR="005A6CAB" w:rsidRPr="00B45050" w:rsidRDefault="005A6CAB" w:rsidP="00AD0348">
            <w:pPr>
              <w:pStyle w:val="CommentText"/>
              <w:rPr>
                <w:rFonts w:cs="Arial"/>
                <w:noProof/>
              </w:rPr>
            </w:pPr>
          </w:p>
        </w:tc>
        <w:tc>
          <w:tcPr>
            <w:tcW w:w="1879" w:type="dxa"/>
            <w:tcBorders>
              <w:left w:val="single" w:sz="4" w:space="0" w:color="auto"/>
            </w:tcBorders>
            <w:vAlign w:val="center"/>
          </w:tcPr>
          <w:p w14:paraId="00F78640" w14:textId="77777777" w:rsidR="005A6CAB" w:rsidRPr="00AD0348" w:rsidRDefault="032EF768" w:rsidP="032EF768">
            <w:pPr>
              <w:rPr>
                <w:rFonts w:cs="Arial"/>
                <w:b/>
                <w:bCs/>
                <w:sz w:val="20"/>
              </w:rPr>
            </w:pPr>
            <w:r w:rsidRPr="032EF768">
              <w:rPr>
                <w:rFonts w:cs="Arial"/>
                <w:b/>
                <w:bCs/>
                <w:sz w:val="20"/>
              </w:rPr>
              <w:t>Module Leader</w:t>
            </w:r>
          </w:p>
        </w:tc>
        <w:tc>
          <w:tcPr>
            <w:tcW w:w="3065" w:type="dxa"/>
            <w:vAlign w:val="center"/>
          </w:tcPr>
          <w:p w14:paraId="1BFD4980" w14:textId="498722E4" w:rsidR="006841F6" w:rsidRPr="003862E2" w:rsidRDefault="3BB77D83" w:rsidP="3BB77D83">
            <w:pPr>
              <w:pStyle w:val="CommentText"/>
              <w:spacing w:after="160" w:line="259" w:lineRule="auto"/>
              <w:rPr>
                <w:rFonts w:cs="Arial"/>
              </w:rPr>
            </w:pPr>
            <w:r w:rsidRPr="3BB77D83">
              <w:rPr>
                <w:rFonts w:cs="Arial"/>
              </w:rPr>
              <w:t>Dr Daniel Villar-Onrubia</w:t>
            </w:r>
          </w:p>
        </w:tc>
      </w:tr>
      <w:tr w:rsidR="005A6CAB" w:rsidRPr="00695BFC" w14:paraId="540E874C" w14:textId="77777777" w:rsidTr="3BB77D83">
        <w:trPr>
          <w:trHeight w:val="374"/>
        </w:trPr>
        <w:tc>
          <w:tcPr>
            <w:tcW w:w="1884" w:type="dxa"/>
            <w:tcBorders>
              <w:bottom w:val="single" w:sz="4" w:space="0" w:color="auto"/>
            </w:tcBorders>
            <w:vAlign w:val="center"/>
          </w:tcPr>
          <w:p w14:paraId="5F7C0A78" w14:textId="77777777" w:rsidR="005A6CAB" w:rsidRPr="00976D32" w:rsidRDefault="00AD0348" w:rsidP="00AD0348">
            <w:pPr>
              <w:pStyle w:val="CommentText"/>
              <w:rPr>
                <w:rFonts w:cs="Arial"/>
                <w:b/>
                <w:noProof/>
              </w:rPr>
            </w:pPr>
            <w:r>
              <w:rPr>
                <w:rFonts w:cs="Arial"/>
                <w:b/>
                <w:noProof/>
              </w:rPr>
              <w:t>Submission Time:</w:t>
            </w:r>
          </w:p>
        </w:tc>
        <w:tc>
          <w:tcPr>
            <w:tcW w:w="2143" w:type="dxa"/>
            <w:tcBorders>
              <w:bottom w:val="single" w:sz="4" w:space="0" w:color="auto"/>
            </w:tcBorders>
            <w:vAlign w:val="center"/>
          </w:tcPr>
          <w:p w14:paraId="6F9F1F53" w14:textId="63CFCD4A" w:rsidR="005A6CAB" w:rsidRPr="006E358B" w:rsidRDefault="032EF768" w:rsidP="032EF768">
            <w:pPr>
              <w:rPr>
                <w:rFonts w:cs="Arial"/>
                <w:color w:val="000000" w:themeColor="text1"/>
                <w:sz w:val="20"/>
              </w:rPr>
            </w:pPr>
            <w:r w:rsidRPr="032EF768">
              <w:rPr>
                <w:rFonts w:cs="Arial"/>
                <w:color w:val="000000" w:themeColor="text1"/>
                <w:sz w:val="20"/>
              </w:rPr>
              <w:t>18:00</w:t>
            </w:r>
          </w:p>
        </w:tc>
        <w:tc>
          <w:tcPr>
            <w:tcW w:w="271" w:type="dxa"/>
            <w:tcBorders>
              <w:top w:val="nil"/>
              <w:left w:val="single" w:sz="4" w:space="0" w:color="auto"/>
              <w:bottom w:val="nil"/>
              <w:right w:val="single" w:sz="4" w:space="0" w:color="auto"/>
            </w:tcBorders>
            <w:vAlign w:val="center"/>
          </w:tcPr>
          <w:p w14:paraId="672AD40C" w14:textId="77777777" w:rsidR="005A6CAB" w:rsidRPr="00B45050" w:rsidRDefault="005A6CAB" w:rsidP="00AD0348">
            <w:pPr>
              <w:pStyle w:val="CommentText"/>
              <w:rPr>
                <w:rFonts w:cs="Arial"/>
                <w:noProof/>
              </w:rPr>
            </w:pPr>
          </w:p>
        </w:tc>
        <w:tc>
          <w:tcPr>
            <w:tcW w:w="1879" w:type="dxa"/>
            <w:tcBorders>
              <w:left w:val="single" w:sz="4" w:space="0" w:color="auto"/>
            </w:tcBorders>
            <w:vAlign w:val="center"/>
          </w:tcPr>
          <w:p w14:paraId="4A66A206" w14:textId="77777777" w:rsidR="005A6CAB" w:rsidRPr="00AD0348" w:rsidRDefault="032EF768" w:rsidP="032EF768">
            <w:pPr>
              <w:rPr>
                <w:rFonts w:cs="Arial"/>
                <w:b/>
                <w:bCs/>
                <w:sz w:val="20"/>
              </w:rPr>
            </w:pPr>
            <w:r w:rsidRPr="032EF768">
              <w:rPr>
                <w:rFonts w:cs="Arial"/>
                <w:b/>
                <w:bCs/>
                <w:sz w:val="20"/>
              </w:rPr>
              <w:t>Tutor(s)</w:t>
            </w:r>
          </w:p>
        </w:tc>
        <w:tc>
          <w:tcPr>
            <w:tcW w:w="3065" w:type="dxa"/>
            <w:vAlign w:val="center"/>
          </w:tcPr>
          <w:p w14:paraId="447668A7" w14:textId="50E2B5CB" w:rsidR="00B05C28" w:rsidRPr="00695BFC" w:rsidRDefault="00695BFC" w:rsidP="3BB77D83">
            <w:pPr>
              <w:pStyle w:val="CommentText"/>
              <w:rPr>
                <w:rFonts w:cs="Arial"/>
                <w:lang w:val="es-ES"/>
              </w:rPr>
            </w:pPr>
            <w:r>
              <w:rPr>
                <w:rFonts w:cs="Arial"/>
                <w:lang w:val="es-ES"/>
              </w:rPr>
              <w:t xml:space="preserve">Lauren </w:t>
            </w:r>
            <w:proofErr w:type="spellStart"/>
            <w:r>
              <w:rPr>
                <w:rFonts w:cs="Arial"/>
                <w:lang w:val="es-ES"/>
              </w:rPr>
              <w:t>Haywood</w:t>
            </w:r>
            <w:proofErr w:type="spellEnd"/>
            <w:r>
              <w:rPr>
                <w:rFonts w:cs="Arial"/>
                <w:lang w:val="es-ES"/>
              </w:rPr>
              <w:t xml:space="preserve">, Charlie </w:t>
            </w:r>
            <w:proofErr w:type="spellStart"/>
            <w:r>
              <w:rPr>
                <w:rFonts w:cs="Arial"/>
                <w:lang w:val="es-ES"/>
              </w:rPr>
              <w:t>Legge</w:t>
            </w:r>
            <w:proofErr w:type="spellEnd"/>
          </w:p>
        </w:tc>
      </w:tr>
    </w:tbl>
    <w:p w14:paraId="49636BA5" w14:textId="77777777" w:rsidR="003056A4" w:rsidRPr="00695BFC" w:rsidRDefault="003056A4" w:rsidP="00FA51D5">
      <w:pPr>
        <w:pStyle w:val="CommentText"/>
        <w:rPr>
          <w:rFonts w:cs="Arial"/>
          <w:noProof/>
          <w:lang w:val="es-ES"/>
        </w:rPr>
      </w:pPr>
    </w:p>
    <w:tbl>
      <w:tblPr>
        <w:tblStyle w:val="TableGrid"/>
        <w:tblpPr w:leftFromText="180" w:rightFromText="180" w:vertAnchor="text" w:horzAnchor="margin" w:tblpY="69"/>
        <w:tblW w:w="919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48"/>
        <w:gridCol w:w="8351"/>
      </w:tblGrid>
      <w:tr w:rsidR="00111CF1" w:rsidRPr="001E334B" w14:paraId="318E4AC3" w14:textId="77777777" w:rsidTr="000805D9">
        <w:trPr>
          <w:trHeight w:val="1246"/>
        </w:trPr>
        <w:tc>
          <w:tcPr>
            <w:tcW w:w="9199" w:type="dxa"/>
            <w:gridSpan w:val="2"/>
          </w:tcPr>
          <w:p w14:paraId="56BD268B" w14:textId="77777777" w:rsidR="00111CF1" w:rsidRPr="0049294D" w:rsidRDefault="00111CF1" w:rsidP="00111CF1">
            <w:pPr>
              <w:tabs>
                <w:tab w:val="left" w:pos="853"/>
              </w:tabs>
              <w:rPr>
                <w:rFonts w:cs="Arial"/>
                <w:b/>
                <w:sz w:val="24"/>
                <w:szCs w:val="24"/>
              </w:rPr>
            </w:pPr>
          </w:p>
          <w:p w14:paraId="6D977B64" w14:textId="16C0AF1B" w:rsidR="00111CF1" w:rsidRPr="00111CF1" w:rsidRDefault="000805D9" w:rsidP="000805D9">
            <w:pPr>
              <w:pStyle w:val="Heading1"/>
            </w:pPr>
            <w:r w:rsidRPr="00111CF1">
              <w:t>INTENDED LEARNING OUTCOMES</w:t>
            </w:r>
          </w:p>
          <w:p w14:paraId="67658FF4" w14:textId="77777777" w:rsidR="00111CF1" w:rsidRPr="00111CF1" w:rsidRDefault="00111CF1" w:rsidP="00111CF1">
            <w:pPr>
              <w:tabs>
                <w:tab w:val="left" w:pos="853"/>
              </w:tabs>
              <w:rPr>
                <w:rFonts w:cs="Arial"/>
                <w:b/>
                <w:sz w:val="20"/>
                <w:szCs w:val="24"/>
              </w:rPr>
            </w:pPr>
          </w:p>
          <w:p w14:paraId="3E5081BF" w14:textId="77777777" w:rsidR="00111CF1" w:rsidRPr="00111CF1" w:rsidRDefault="00111CF1" w:rsidP="00111CF1">
            <w:pPr>
              <w:tabs>
                <w:tab w:val="left" w:pos="853"/>
              </w:tabs>
              <w:rPr>
                <w:rFonts w:cs="Arial"/>
                <w:sz w:val="20"/>
                <w:szCs w:val="24"/>
              </w:rPr>
            </w:pPr>
            <w:r w:rsidRPr="00111CF1">
              <w:rPr>
                <w:rFonts w:cs="Arial"/>
                <w:sz w:val="20"/>
                <w:szCs w:val="24"/>
              </w:rPr>
              <w:t>By the end of this module you should be able to:</w:t>
            </w:r>
          </w:p>
        </w:tc>
      </w:tr>
      <w:tr w:rsidR="00111CF1" w:rsidRPr="001E334B" w14:paraId="1D83BC48" w14:textId="77777777" w:rsidTr="000805D9">
        <w:trPr>
          <w:trHeight w:val="826"/>
        </w:trPr>
        <w:tc>
          <w:tcPr>
            <w:tcW w:w="848" w:type="dxa"/>
          </w:tcPr>
          <w:p w14:paraId="3AD6F488" w14:textId="77777777" w:rsidR="00111CF1" w:rsidRPr="00111CF1" w:rsidRDefault="00111CF1" w:rsidP="00111CF1">
            <w:pPr>
              <w:tabs>
                <w:tab w:val="left" w:pos="853"/>
              </w:tabs>
              <w:jc w:val="center"/>
              <w:rPr>
                <w:rFonts w:cs="Arial"/>
                <w:b/>
                <w:sz w:val="16"/>
                <w:szCs w:val="24"/>
              </w:rPr>
            </w:pPr>
          </w:p>
          <w:p w14:paraId="636FC924" w14:textId="77777777" w:rsidR="00111CF1" w:rsidRPr="00111CF1" w:rsidRDefault="00111CF1" w:rsidP="00111CF1">
            <w:pPr>
              <w:tabs>
                <w:tab w:val="left" w:pos="853"/>
              </w:tabs>
              <w:jc w:val="center"/>
              <w:rPr>
                <w:rFonts w:cs="Arial"/>
                <w:b/>
                <w:sz w:val="16"/>
                <w:szCs w:val="24"/>
              </w:rPr>
            </w:pPr>
            <w:r w:rsidRPr="00111CF1">
              <w:rPr>
                <w:rFonts w:cs="Arial"/>
                <w:b/>
                <w:sz w:val="16"/>
                <w:szCs w:val="24"/>
              </w:rPr>
              <w:t>ILO1</w:t>
            </w:r>
          </w:p>
        </w:tc>
        <w:tc>
          <w:tcPr>
            <w:tcW w:w="8351" w:type="dxa"/>
          </w:tcPr>
          <w:p w14:paraId="52844BB5" w14:textId="77777777" w:rsidR="00111CF1" w:rsidRPr="00111CF1" w:rsidRDefault="00111CF1" w:rsidP="00111CF1">
            <w:pPr>
              <w:tabs>
                <w:tab w:val="left" w:pos="853"/>
              </w:tabs>
              <w:rPr>
                <w:rFonts w:cs="Arial"/>
                <w:i/>
                <w:sz w:val="20"/>
                <w:szCs w:val="24"/>
              </w:rPr>
            </w:pPr>
          </w:p>
          <w:p w14:paraId="38595298" w14:textId="77777777" w:rsidR="00111CF1" w:rsidRPr="00111CF1" w:rsidRDefault="00111CF1" w:rsidP="00111CF1">
            <w:pPr>
              <w:tabs>
                <w:tab w:val="left" w:pos="853"/>
              </w:tabs>
              <w:rPr>
                <w:rFonts w:cs="Arial"/>
                <w:i/>
                <w:sz w:val="20"/>
                <w:szCs w:val="24"/>
              </w:rPr>
            </w:pPr>
            <w:r w:rsidRPr="00111CF1">
              <w:rPr>
                <w:rFonts w:cs="Arial"/>
                <w:i/>
                <w:sz w:val="20"/>
                <w:szCs w:val="24"/>
              </w:rPr>
              <w:t>Demonstrate the ability to plan and create your own website as a core part of a wider personal learning environment.</w:t>
            </w:r>
          </w:p>
          <w:p w14:paraId="55C26403" w14:textId="77777777" w:rsidR="00111CF1" w:rsidRPr="00111CF1" w:rsidRDefault="00111CF1" w:rsidP="00111CF1">
            <w:pPr>
              <w:tabs>
                <w:tab w:val="left" w:pos="853"/>
              </w:tabs>
              <w:rPr>
                <w:rFonts w:cs="Arial"/>
                <w:i/>
                <w:sz w:val="20"/>
                <w:szCs w:val="24"/>
              </w:rPr>
            </w:pPr>
          </w:p>
        </w:tc>
      </w:tr>
      <w:tr w:rsidR="00111CF1" w:rsidRPr="001E334B" w14:paraId="40AB17DD" w14:textId="77777777" w:rsidTr="000805D9">
        <w:trPr>
          <w:trHeight w:val="821"/>
        </w:trPr>
        <w:tc>
          <w:tcPr>
            <w:tcW w:w="848" w:type="dxa"/>
          </w:tcPr>
          <w:p w14:paraId="61DACCED" w14:textId="77777777" w:rsidR="00111CF1" w:rsidRPr="00111CF1" w:rsidRDefault="00111CF1" w:rsidP="00111CF1">
            <w:pPr>
              <w:tabs>
                <w:tab w:val="left" w:pos="853"/>
              </w:tabs>
              <w:jc w:val="center"/>
              <w:rPr>
                <w:rFonts w:cs="Arial"/>
                <w:b/>
                <w:sz w:val="16"/>
                <w:szCs w:val="24"/>
              </w:rPr>
            </w:pPr>
          </w:p>
          <w:p w14:paraId="21F497D6" w14:textId="77777777" w:rsidR="00111CF1" w:rsidRPr="00111CF1" w:rsidRDefault="00111CF1" w:rsidP="00111CF1">
            <w:pPr>
              <w:tabs>
                <w:tab w:val="left" w:pos="853"/>
              </w:tabs>
              <w:jc w:val="center"/>
              <w:rPr>
                <w:rFonts w:cs="Arial"/>
                <w:b/>
                <w:sz w:val="16"/>
                <w:szCs w:val="24"/>
              </w:rPr>
            </w:pPr>
            <w:r w:rsidRPr="00111CF1">
              <w:rPr>
                <w:rFonts w:cs="Arial"/>
                <w:b/>
                <w:sz w:val="16"/>
                <w:szCs w:val="24"/>
              </w:rPr>
              <w:t>ILO2</w:t>
            </w:r>
          </w:p>
        </w:tc>
        <w:tc>
          <w:tcPr>
            <w:tcW w:w="8351" w:type="dxa"/>
          </w:tcPr>
          <w:p w14:paraId="3F71AA42" w14:textId="77777777" w:rsidR="00111CF1" w:rsidRPr="00111CF1" w:rsidRDefault="00111CF1" w:rsidP="00111CF1">
            <w:pPr>
              <w:tabs>
                <w:tab w:val="left" w:pos="853"/>
              </w:tabs>
              <w:rPr>
                <w:rFonts w:cs="Arial"/>
                <w:i/>
                <w:sz w:val="20"/>
                <w:szCs w:val="24"/>
              </w:rPr>
            </w:pPr>
          </w:p>
          <w:p w14:paraId="069D84B1" w14:textId="77777777" w:rsidR="00111CF1" w:rsidRPr="00111CF1" w:rsidRDefault="00111CF1" w:rsidP="00111CF1">
            <w:pPr>
              <w:tabs>
                <w:tab w:val="left" w:pos="853"/>
              </w:tabs>
              <w:rPr>
                <w:rFonts w:cs="Arial"/>
                <w:i/>
                <w:sz w:val="20"/>
                <w:szCs w:val="24"/>
              </w:rPr>
            </w:pPr>
            <w:r w:rsidRPr="00111CF1">
              <w:rPr>
                <w:rFonts w:cs="Arial"/>
                <w:i/>
                <w:sz w:val="20"/>
                <w:szCs w:val="24"/>
              </w:rPr>
              <w:t>Apply key non-technical digital skills relevant to work and life in contemporary societies (e.g. efficiently navigate, retrieve, distribute and understand information) within you own learning practice.</w:t>
            </w:r>
          </w:p>
          <w:p w14:paraId="63F81E31" w14:textId="77777777" w:rsidR="00111CF1" w:rsidRPr="00111CF1" w:rsidRDefault="00111CF1" w:rsidP="00111CF1">
            <w:pPr>
              <w:tabs>
                <w:tab w:val="left" w:pos="853"/>
              </w:tabs>
              <w:rPr>
                <w:rFonts w:cs="Arial"/>
                <w:sz w:val="20"/>
                <w:szCs w:val="24"/>
              </w:rPr>
            </w:pPr>
          </w:p>
        </w:tc>
      </w:tr>
      <w:tr w:rsidR="00111CF1" w:rsidRPr="001E334B" w14:paraId="6935978A" w14:textId="77777777" w:rsidTr="000805D9">
        <w:trPr>
          <w:trHeight w:val="806"/>
        </w:trPr>
        <w:tc>
          <w:tcPr>
            <w:tcW w:w="848" w:type="dxa"/>
          </w:tcPr>
          <w:p w14:paraId="7EBF5FDC" w14:textId="77777777" w:rsidR="00111CF1" w:rsidRPr="00111CF1" w:rsidRDefault="00111CF1" w:rsidP="00111CF1">
            <w:pPr>
              <w:tabs>
                <w:tab w:val="left" w:pos="853"/>
              </w:tabs>
              <w:jc w:val="center"/>
              <w:rPr>
                <w:rFonts w:cs="Arial"/>
                <w:b/>
                <w:sz w:val="16"/>
                <w:szCs w:val="24"/>
              </w:rPr>
            </w:pPr>
          </w:p>
          <w:p w14:paraId="0ECD6E51" w14:textId="77777777" w:rsidR="00111CF1" w:rsidRPr="00111CF1" w:rsidRDefault="00111CF1" w:rsidP="00111CF1">
            <w:pPr>
              <w:tabs>
                <w:tab w:val="left" w:pos="853"/>
              </w:tabs>
              <w:jc w:val="center"/>
              <w:rPr>
                <w:rFonts w:cs="Arial"/>
                <w:b/>
                <w:sz w:val="16"/>
                <w:szCs w:val="24"/>
              </w:rPr>
            </w:pPr>
            <w:r w:rsidRPr="00111CF1">
              <w:rPr>
                <w:rFonts w:cs="Arial"/>
                <w:b/>
                <w:sz w:val="16"/>
                <w:szCs w:val="24"/>
              </w:rPr>
              <w:t>ILO3</w:t>
            </w:r>
          </w:p>
        </w:tc>
        <w:tc>
          <w:tcPr>
            <w:tcW w:w="8351" w:type="dxa"/>
          </w:tcPr>
          <w:p w14:paraId="7A0DC269" w14:textId="77777777" w:rsidR="00111CF1" w:rsidRPr="00111CF1" w:rsidRDefault="00111CF1" w:rsidP="00111CF1">
            <w:pPr>
              <w:tabs>
                <w:tab w:val="left" w:pos="853"/>
              </w:tabs>
              <w:rPr>
                <w:rFonts w:cs="Arial"/>
                <w:i/>
                <w:sz w:val="20"/>
                <w:szCs w:val="24"/>
              </w:rPr>
            </w:pPr>
          </w:p>
          <w:p w14:paraId="7CE81DB1" w14:textId="77777777" w:rsidR="00111CF1" w:rsidRPr="00111CF1" w:rsidRDefault="00111CF1" w:rsidP="00111CF1">
            <w:pPr>
              <w:tabs>
                <w:tab w:val="left" w:pos="853"/>
              </w:tabs>
              <w:rPr>
                <w:rFonts w:cs="Arial"/>
                <w:i/>
                <w:sz w:val="20"/>
                <w:szCs w:val="24"/>
              </w:rPr>
            </w:pPr>
            <w:r w:rsidRPr="00111CF1">
              <w:rPr>
                <w:rFonts w:cs="Arial"/>
                <w:i/>
                <w:sz w:val="20"/>
                <w:szCs w:val="24"/>
              </w:rPr>
              <w:t>Defend the benefits of having control and ownership of your online presence by developing a domain of one’s own.</w:t>
            </w:r>
          </w:p>
          <w:p w14:paraId="6FC810B3" w14:textId="77777777" w:rsidR="00111CF1" w:rsidRPr="00111CF1" w:rsidRDefault="00111CF1" w:rsidP="00111CF1">
            <w:pPr>
              <w:rPr>
                <w:rFonts w:cs="Arial"/>
                <w:sz w:val="20"/>
                <w:szCs w:val="24"/>
              </w:rPr>
            </w:pPr>
          </w:p>
        </w:tc>
      </w:tr>
      <w:tr w:rsidR="00111CF1" w:rsidRPr="001E334B" w14:paraId="201813D2" w14:textId="77777777" w:rsidTr="000805D9">
        <w:trPr>
          <w:trHeight w:val="806"/>
        </w:trPr>
        <w:tc>
          <w:tcPr>
            <w:tcW w:w="848" w:type="dxa"/>
          </w:tcPr>
          <w:p w14:paraId="4803745B" w14:textId="77777777" w:rsidR="00111CF1" w:rsidRPr="00111CF1" w:rsidRDefault="00111CF1" w:rsidP="00111CF1">
            <w:pPr>
              <w:tabs>
                <w:tab w:val="left" w:pos="853"/>
              </w:tabs>
              <w:jc w:val="center"/>
              <w:rPr>
                <w:rFonts w:cs="Arial"/>
                <w:b/>
                <w:sz w:val="16"/>
                <w:szCs w:val="24"/>
              </w:rPr>
            </w:pPr>
          </w:p>
          <w:p w14:paraId="47939E20" w14:textId="77777777" w:rsidR="00111CF1" w:rsidRPr="00111CF1" w:rsidRDefault="00111CF1" w:rsidP="00111CF1">
            <w:pPr>
              <w:tabs>
                <w:tab w:val="left" w:pos="853"/>
              </w:tabs>
              <w:jc w:val="center"/>
              <w:rPr>
                <w:rFonts w:cs="Arial"/>
                <w:b/>
                <w:sz w:val="16"/>
                <w:szCs w:val="24"/>
              </w:rPr>
            </w:pPr>
            <w:r w:rsidRPr="00111CF1">
              <w:rPr>
                <w:rFonts w:cs="Arial"/>
                <w:b/>
                <w:sz w:val="16"/>
                <w:szCs w:val="24"/>
              </w:rPr>
              <w:t>ILO4</w:t>
            </w:r>
          </w:p>
        </w:tc>
        <w:tc>
          <w:tcPr>
            <w:tcW w:w="8351" w:type="dxa"/>
          </w:tcPr>
          <w:p w14:paraId="05260E04" w14:textId="77777777" w:rsidR="00111CF1" w:rsidRPr="00111CF1" w:rsidRDefault="00111CF1" w:rsidP="00111CF1">
            <w:pPr>
              <w:rPr>
                <w:rFonts w:cs="Arial"/>
                <w:i/>
                <w:sz w:val="20"/>
                <w:szCs w:val="24"/>
              </w:rPr>
            </w:pPr>
          </w:p>
          <w:p w14:paraId="1FF46182" w14:textId="77777777" w:rsidR="00111CF1" w:rsidRPr="00111CF1" w:rsidRDefault="00111CF1" w:rsidP="00111CF1">
            <w:pPr>
              <w:rPr>
                <w:rFonts w:cs="Arial"/>
                <w:i/>
                <w:sz w:val="20"/>
                <w:szCs w:val="24"/>
              </w:rPr>
            </w:pPr>
            <w:r w:rsidRPr="00111CF1">
              <w:rPr>
                <w:rFonts w:cs="Arial"/>
                <w:i/>
                <w:sz w:val="20"/>
                <w:szCs w:val="24"/>
              </w:rPr>
              <w:t>Critically evaluate the work of peers and give constructive feedback.</w:t>
            </w:r>
          </w:p>
          <w:p w14:paraId="7D4D7896" w14:textId="77777777" w:rsidR="00111CF1" w:rsidRPr="00111CF1" w:rsidRDefault="00111CF1" w:rsidP="00111CF1">
            <w:pPr>
              <w:rPr>
                <w:rFonts w:cs="Arial"/>
                <w:i/>
                <w:sz w:val="20"/>
                <w:szCs w:val="24"/>
              </w:rPr>
            </w:pPr>
          </w:p>
        </w:tc>
      </w:tr>
    </w:tbl>
    <w:p w14:paraId="529D29A2" w14:textId="77777777" w:rsidR="00111CF1" w:rsidRDefault="00111CF1" w:rsidP="00CD5CDB">
      <w:pPr>
        <w:rPr>
          <w:i/>
          <w:iCs/>
        </w:rPr>
      </w:pPr>
    </w:p>
    <w:p w14:paraId="51079E8D" w14:textId="77777777" w:rsidR="00CD5CDB" w:rsidRPr="00CD5CDB" w:rsidRDefault="032EF768" w:rsidP="00DD386E">
      <w:pPr>
        <w:rPr>
          <w:rFonts w:eastAsia="Calibri"/>
        </w:rPr>
      </w:pPr>
      <w:r w:rsidRPr="032EF768">
        <w:t xml:space="preserve">The University wants you to do your best. </w:t>
      </w:r>
      <w:proofErr w:type="gramStart"/>
      <w:r w:rsidRPr="032EF768">
        <w:t>However</w:t>
      </w:r>
      <w:proofErr w:type="gramEnd"/>
      <w:r w:rsidRPr="032EF768">
        <w:t xml:space="preserve"> we know that sometimes events happen which mean that you can’t submit your coursework by the deadline – these events should be beyond your control and not easy to predict.  If this happens, you can apply for an extension to your deadline for up to two weeks, or if you need longer, you can apply for a deferral, which takes you to the next assessment period (for example, to the resit period following the main Assessment Boards). You must apply before the deadline.</w:t>
      </w:r>
    </w:p>
    <w:p w14:paraId="7708FC1E" w14:textId="77777777" w:rsidR="00CD5CDB" w:rsidRPr="00CD5CDB" w:rsidRDefault="00CD5CDB" w:rsidP="00111CF1">
      <w:pPr>
        <w:rPr>
          <w:rFonts w:cs="Arial"/>
          <w:iCs/>
          <w:sz w:val="20"/>
        </w:rPr>
      </w:pPr>
    </w:p>
    <w:p w14:paraId="2E692676" w14:textId="77777777" w:rsidR="00CD5CDB" w:rsidRPr="00CD5CDB" w:rsidRDefault="032EF768" w:rsidP="00DD386E">
      <w:r w:rsidRPr="032EF768">
        <w:t xml:space="preserve">You will find information about the process and what is or is not considered to be an event beyond your control at: </w:t>
      </w:r>
      <w:hyperlink r:id="rId10">
        <w:r w:rsidRPr="032EF768">
          <w:rPr>
            <w:rStyle w:val="Hyperlink"/>
            <w:rFonts w:cs="Arial"/>
            <w:sz w:val="20"/>
          </w:rPr>
          <w:t>https://share.coventry.ac.uk/students/Registry/Pages/Deferrals-and-Extension.aspx</w:t>
        </w:r>
      </w:hyperlink>
      <w:r w:rsidRPr="032EF768">
        <w:t xml:space="preserve"> </w:t>
      </w:r>
    </w:p>
    <w:p w14:paraId="3CC1F4D6" w14:textId="77777777" w:rsidR="006E5FF0" w:rsidRDefault="006E5FF0" w:rsidP="00C23871">
      <w:pPr>
        <w:pStyle w:val="Header"/>
        <w:tabs>
          <w:tab w:val="clear" w:pos="4153"/>
          <w:tab w:val="clear" w:pos="8306"/>
        </w:tabs>
        <w:rPr>
          <w:rFonts w:cs="Arial"/>
          <w:b/>
          <w:szCs w:val="22"/>
        </w:rPr>
      </w:pPr>
    </w:p>
    <w:p w14:paraId="4CC66EF5" w14:textId="77777777" w:rsidR="00111CF1" w:rsidRDefault="00111CF1">
      <w:pPr>
        <w:rPr>
          <w:rFonts w:cs="Arial"/>
          <w:b/>
          <w:bCs/>
          <w:szCs w:val="22"/>
        </w:rPr>
      </w:pPr>
      <w:r>
        <w:rPr>
          <w:rFonts w:cs="Arial"/>
          <w:b/>
          <w:bCs/>
          <w:szCs w:val="22"/>
        </w:rPr>
        <w:br w:type="page"/>
      </w:r>
    </w:p>
    <w:p w14:paraId="3AD98B06" w14:textId="13FC2FE7" w:rsidR="004B62A8" w:rsidRDefault="3BB77D83" w:rsidP="3BB77D83">
      <w:pPr>
        <w:pStyle w:val="Header"/>
        <w:rPr>
          <w:rFonts w:cs="Arial"/>
          <w:b/>
          <w:bCs/>
          <w:szCs w:val="22"/>
        </w:rPr>
      </w:pPr>
      <w:r w:rsidRPr="3BB77D83">
        <w:rPr>
          <w:rFonts w:cs="Arial"/>
          <w:b/>
          <w:bCs/>
          <w:szCs w:val="22"/>
        </w:rPr>
        <w:lastRenderedPageBreak/>
        <w:t>GUIDELINES AND BACKGROUND TO THIS ASSIGNMENT</w:t>
      </w:r>
    </w:p>
    <w:p w14:paraId="4B65F9D3" w14:textId="77777777" w:rsidR="00111CF1" w:rsidRDefault="00111CF1" w:rsidP="3BB77D83">
      <w:pPr>
        <w:rPr>
          <w:rFonts w:cs="Arial"/>
          <w:sz w:val="20"/>
        </w:rPr>
      </w:pPr>
    </w:p>
    <w:p w14:paraId="6E6FA04F" w14:textId="3D1FA75D" w:rsidR="00111CF1" w:rsidRDefault="0B292736" w:rsidP="0B292736">
      <w:pPr>
        <w:rPr>
          <w:rFonts w:cs="Arial"/>
        </w:rPr>
      </w:pPr>
      <w:r w:rsidRPr="0B292736">
        <w:rPr>
          <w:rFonts w:cs="Arial"/>
        </w:rPr>
        <w:t xml:space="preserve">This assignment consists of one single submission that includes </w:t>
      </w:r>
      <w:r w:rsidRPr="0B292736">
        <w:rPr>
          <w:rFonts w:cs="Arial"/>
          <w:u w:val="single"/>
        </w:rPr>
        <w:t>your domain</w:t>
      </w:r>
      <w:r w:rsidRPr="0B292736">
        <w:rPr>
          <w:rFonts w:cs="Arial"/>
        </w:rPr>
        <w:t xml:space="preserve"> (i.e. a fully developed website) and a </w:t>
      </w:r>
      <w:r w:rsidRPr="0B292736">
        <w:rPr>
          <w:rFonts w:cs="Arial"/>
          <w:u w:val="single"/>
        </w:rPr>
        <w:t>reflective account</w:t>
      </w:r>
      <w:r w:rsidRPr="0B292736">
        <w:rPr>
          <w:rFonts w:cs="Arial"/>
        </w:rPr>
        <w:t xml:space="preserve"> (template available on Moodle).</w:t>
      </w:r>
    </w:p>
    <w:p w14:paraId="7C03A7F3" w14:textId="37609427" w:rsidR="00EE5545" w:rsidRDefault="0B292736" w:rsidP="0B292736">
      <w:pPr>
        <w:rPr>
          <w:rFonts w:eastAsia="Arial"/>
        </w:rPr>
      </w:pPr>
      <w:r w:rsidRPr="0B292736">
        <w:rPr>
          <w:rFonts w:eastAsia="Arial"/>
        </w:rPr>
        <w:t xml:space="preserve">The intended learning outcomes will be assessed through coursework involving the creation of a website and a reflective account that will offer evidences for assessing the achievement of </w:t>
      </w:r>
      <w:r w:rsidRPr="0B292736">
        <w:rPr>
          <w:rFonts w:eastAsia="Arial"/>
          <w:u w:val="single"/>
        </w:rPr>
        <w:t>ILO 1-3</w:t>
      </w:r>
      <w:r w:rsidRPr="0B292736">
        <w:rPr>
          <w:rFonts w:eastAsia="Arial"/>
        </w:rPr>
        <w:t>. In addition, the module requires giving peer-review and engaging in self-assessment, which will be taken as evidence of achievement of</w:t>
      </w:r>
      <w:r w:rsidRPr="0B292736">
        <w:rPr>
          <w:rFonts w:eastAsia="Arial"/>
          <w:color w:val="C00000"/>
        </w:rPr>
        <w:t xml:space="preserve"> </w:t>
      </w:r>
      <w:r w:rsidRPr="0B292736">
        <w:rPr>
          <w:rFonts w:eastAsia="Arial"/>
          <w:u w:val="single"/>
        </w:rPr>
        <w:t>ILO 4</w:t>
      </w:r>
      <w:r w:rsidRPr="0B292736">
        <w:rPr>
          <w:rFonts w:eastAsia="Arial"/>
        </w:rPr>
        <w:t>.</w:t>
      </w:r>
    </w:p>
    <w:p w14:paraId="09109506" w14:textId="026AF13C" w:rsidR="00EE5545" w:rsidRDefault="0B292736" w:rsidP="003845D9">
      <w:pPr>
        <w:ind w:firstLine="720"/>
        <w:rPr>
          <w:rFonts w:eastAsia="Arial"/>
        </w:rPr>
      </w:pPr>
      <w:r w:rsidRPr="0B292736">
        <w:rPr>
          <w:rFonts w:eastAsia="Arial"/>
        </w:rPr>
        <w:t xml:space="preserve">At the beginning of the module you will be provided with a </w:t>
      </w:r>
      <w:proofErr w:type="spellStart"/>
      <w:r w:rsidRPr="0B292736">
        <w:rPr>
          <w:rFonts w:eastAsia="Arial"/>
        </w:rPr>
        <w:t>Coventry.domains</w:t>
      </w:r>
      <w:proofErr w:type="spellEnd"/>
      <w:r w:rsidRPr="0B292736">
        <w:rPr>
          <w:rFonts w:eastAsia="Arial"/>
        </w:rPr>
        <w:t xml:space="preserve"> account that you will use to build your domain with the content management system (CMS) </w:t>
      </w:r>
      <w:proofErr w:type="spellStart"/>
      <w:r w:rsidRPr="0B292736">
        <w:rPr>
          <w:rFonts w:eastAsia="Arial"/>
        </w:rPr>
        <w:t>Wordpress</w:t>
      </w:r>
      <w:proofErr w:type="spellEnd"/>
      <w:r w:rsidRPr="0B292736">
        <w:rPr>
          <w:rFonts w:eastAsia="Arial"/>
        </w:rPr>
        <w:t>.</w:t>
      </w:r>
    </w:p>
    <w:p w14:paraId="6EE004C1" w14:textId="4EF73B7B" w:rsidR="00EE5545" w:rsidRPr="00EE5545" w:rsidRDefault="12B0C0D7" w:rsidP="12B0C0D7">
      <w:pPr>
        <w:ind w:firstLine="720"/>
        <w:rPr>
          <w:rFonts w:eastAsia="Arial" w:cs="Arial"/>
        </w:rPr>
      </w:pPr>
      <w:r w:rsidRPr="12B0C0D7">
        <w:rPr>
          <w:rFonts w:eastAsia="Arial"/>
        </w:rPr>
        <w:t>You will need to submit your reflective account using a template</w:t>
      </w:r>
      <w:r w:rsidRPr="12B0C0D7">
        <w:rPr>
          <w:rFonts w:eastAsia="Arial" w:cs="Arial"/>
        </w:rPr>
        <w:t xml:space="preserve"> (available on Moodle) that will allow you to demonstrate engagement with tasks undertaken throughout the module, as well as offer evidence of how the development of your domain have helped you in achieving the learning outcomes. You will need to evidence an understanding of the topics covered over the sessions, both from a technical point of view and from a critical perspective about your online presence, namely how the activities made you rethink your own digital practices.</w:t>
      </w:r>
    </w:p>
    <w:p w14:paraId="19479AE5" w14:textId="12D75C5D" w:rsidR="00EE5545" w:rsidRDefault="007270F7" w:rsidP="003845D9">
      <w:pPr>
        <w:spacing w:after="160" w:line="259" w:lineRule="auto"/>
        <w:ind w:firstLine="720"/>
        <w:rPr>
          <w:rFonts w:eastAsia="Arial" w:cs="Arial"/>
          <w:szCs w:val="22"/>
        </w:rPr>
      </w:pPr>
      <w:r>
        <w:rPr>
          <w:rFonts w:eastAsia="Arial" w:cs="Arial"/>
          <w:szCs w:val="22"/>
        </w:rPr>
        <w:t>The discussions and presentations</w:t>
      </w:r>
      <w:r w:rsidR="00EE5545" w:rsidRPr="3BB77D83">
        <w:rPr>
          <w:rFonts w:eastAsia="Arial" w:cs="Arial"/>
          <w:szCs w:val="22"/>
        </w:rPr>
        <w:t xml:space="preserve"> during the sessions will allow you to get forma</w:t>
      </w:r>
      <w:r>
        <w:rPr>
          <w:rFonts w:eastAsia="Arial" w:cs="Arial"/>
          <w:szCs w:val="22"/>
        </w:rPr>
        <w:t>tive feedback on your work</w:t>
      </w:r>
      <w:r w:rsidR="00EE5545" w:rsidRPr="3BB77D83">
        <w:rPr>
          <w:rFonts w:eastAsia="Arial" w:cs="Arial"/>
          <w:szCs w:val="22"/>
        </w:rPr>
        <w:t>, so you will be able to incorporate them a</w:t>
      </w:r>
      <w:r>
        <w:rPr>
          <w:rFonts w:eastAsia="Arial" w:cs="Arial"/>
          <w:szCs w:val="22"/>
        </w:rPr>
        <w:t>n</w:t>
      </w:r>
      <w:r w:rsidR="00EE5545" w:rsidRPr="3BB77D83">
        <w:rPr>
          <w:rFonts w:eastAsia="Arial" w:cs="Arial"/>
          <w:szCs w:val="22"/>
        </w:rPr>
        <w:t xml:space="preserve">d make </w:t>
      </w:r>
      <w:r>
        <w:rPr>
          <w:rFonts w:eastAsia="Arial" w:cs="Arial"/>
          <w:szCs w:val="22"/>
        </w:rPr>
        <w:t>improvements where appropriate.</w:t>
      </w:r>
    </w:p>
    <w:p w14:paraId="334F22BE" w14:textId="22AC0B6C" w:rsidR="00EE5545" w:rsidRPr="007270F7" w:rsidRDefault="00EE5545" w:rsidP="006B794E">
      <w:pPr>
        <w:spacing w:after="160" w:line="259" w:lineRule="auto"/>
        <w:ind w:firstLine="720"/>
        <w:rPr>
          <w:rFonts w:eastAsia="Arial" w:cs="Arial"/>
          <w:szCs w:val="22"/>
        </w:rPr>
      </w:pPr>
      <w:r w:rsidRPr="3BB77D83">
        <w:rPr>
          <w:rFonts w:eastAsia="Arial" w:cs="Arial"/>
          <w:szCs w:val="22"/>
        </w:rPr>
        <w:t>The definition of your Domain is part of the task, so you will need to define its goals and come up with the right options in t</w:t>
      </w:r>
      <w:r w:rsidR="007270F7">
        <w:rPr>
          <w:rFonts w:eastAsia="Arial" w:cs="Arial"/>
          <w:szCs w:val="22"/>
        </w:rPr>
        <w:t>erms of the design and content, building on the readings and resources consulted during the module.</w:t>
      </w:r>
    </w:p>
    <w:p w14:paraId="602471B1" w14:textId="53C911FD" w:rsidR="032EF768" w:rsidRDefault="0B292736" w:rsidP="006B794E">
      <w:pPr>
        <w:ind w:firstLine="720"/>
        <w:rPr>
          <w:rFonts w:eastAsia="Arial"/>
        </w:rPr>
      </w:pPr>
      <w:r w:rsidRPr="0B292736">
        <w:rPr>
          <w:rFonts w:eastAsia="Arial"/>
        </w:rPr>
        <w:t>Reassessment will be by re-submission of the appropriate item/s of course-work. The maximum mark for resubmitted course work will be 40%.</w:t>
      </w:r>
    </w:p>
    <w:p w14:paraId="1273708F" w14:textId="77777777" w:rsidR="003845D9" w:rsidRDefault="003845D9" w:rsidP="0B292736">
      <w:pPr>
        <w:rPr>
          <w:rFonts w:eastAsia="Arial"/>
        </w:rPr>
      </w:pPr>
    </w:p>
    <w:p w14:paraId="05F5596C" w14:textId="2DF9BB7D" w:rsidR="001F68CD" w:rsidRDefault="0B292736" w:rsidP="0B292736">
      <w:pPr>
        <w:pStyle w:val="Heading1"/>
      </w:pPr>
      <w:r>
        <w:t>Criteria for Assessment</w:t>
      </w:r>
    </w:p>
    <w:p w14:paraId="71B1E25B" w14:textId="77777777" w:rsidR="003845D9" w:rsidRPr="003845D9" w:rsidRDefault="003845D9" w:rsidP="003845D9"/>
    <w:tbl>
      <w:tblPr>
        <w:tblStyle w:val="TableGrid"/>
        <w:tblW w:w="0" w:type="auto"/>
        <w:tblLook w:val="04A0" w:firstRow="1" w:lastRow="0" w:firstColumn="1" w:lastColumn="0" w:noHBand="0" w:noVBand="1"/>
      </w:tblPr>
      <w:tblGrid>
        <w:gridCol w:w="4815"/>
        <w:gridCol w:w="4201"/>
      </w:tblGrid>
      <w:tr w:rsidR="001F68CD" w14:paraId="29DD1BC7" w14:textId="77777777" w:rsidTr="009E067B">
        <w:trPr>
          <w:trHeight w:val="409"/>
        </w:trPr>
        <w:tc>
          <w:tcPr>
            <w:tcW w:w="4815" w:type="dxa"/>
            <w:vAlign w:val="center"/>
          </w:tcPr>
          <w:p w14:paraId="7CEA58E1" w14:textId="7969DD31" w:rsidR="001F68CD" w:rsidRPr="001F68CD" w:rsidRDefault="001F68CD" w:rsidP="009E067B">
            <w:pPr>
              <w:jc w:val="center"/>
              <w:rPr>
                <w:b/>
                <w:sz w:val="20"/>
              </w:rPr>
            </w:pPr>
            <w:r w:rsidRPr="001F68CD">
              <w:rPr>
                <w:b/>
                <w:sz w:val="20"/>
              </w:rPr>
              <w:t>Criteria</w:t>
            </w:r>
          </w:p>
        </w:tc>
        <w:tc>
          <w:tcPr>
            <w:tcW w:w="4201" w:type="dxa"/>
            <w:vAlign w:val="center"/>
          </w:tcPr>
          <w:p w14:paraId="4560B3C3" w14:textId="00FD5391" w:rsidR="001F68CD" w:rsidRPr="001F68CD" w:rsidRDefault="001F68CD" w:rsidP="009E067B">
            <w:pPr>
              <w:jc w:val="center"/>
              <w:rPr>
                <w:b/>
                <w:sz w:val="20"/>
              </w:rPr>
            </w:pPr>
            <w:r w:rsidRPr="001F68CD">
              <w:rPr>
                <w:b/>
                <w:sz w:val="20"/>
              </w:rPr>
              <w:t>Proportion of the overall mark</w:t>
            </w:r>
          </w:p>
        </w:tc>
      </w:tr>
      <w:tr w:rsidR="001F68CD" w14:paraId="125171AE" w14:textId="77777777" w:rsidTr="009E067B">
        <w:tc>
          <w:tcPr>
            <w:tcW w:w="4815" w:type="dxa"/>
          </w:tcPr>
          <w:p w14:paraId="227F7644" w14:textId="5ACA1B64" w:rsidR="001F68CD" w:rsidRPr="001F68CD" w:rsidRDefault="001F68CD" w:rsidP="001F68CD">
            <w:pPr>
              <w:rPr>
                <w:sz w:val="20"/>
              </w:rPr>
            </w:pPr>
            <w:r>
              <w:rPr>
                <w:sz w:val="20"/>
              </w:rPr>
              <w:t>ILO 1</w:t>
            </w:r>
          </w:p>
        </w:tc>
        <w:tc>
          <w:tcPr>
            <w:tcW w:w="4201" w:type="dxa"/>
            <w:vAlign w:val="center"/>
          </w:tcPr>
          <w:p w14:paraId="0EE8C16F" w14:textId="15D23957" w:rsidR="001F68CD" w:rsidRPr="001F68CD" w:rsidRDefault="00D27DB8" w:rsidP="001F68CD">
            <w:pPr>
              <w:jc w:val="center"/>
              <w:rPr>
                <w:sz w:val="20"/>
              </w:rPr>
            </w:pPr>
            <w:r>
              <w:rPr>
                <w:sz w:val="20"/>
              </w:rPr>
              <w:t>30</w:t>
            </w:r>
            <w:r w:rsidR="001F68CD">
              <w:rPr>
                <w:sz w:val="20"/>
              </w:rPr>
              <w:t>%</w:t>
            </w:r>
          </w:p>
        </w:tc>
      </w:tr>
      <w:tr w:rsidR="001F68CD" w14:paraId="269B9572" w14:textId="77777777" w:rsidTr="009E067B">
        <w:tc>
          <w:tcPr>
            <w:tcW w:w="4815" w:type="dxa"/>
          </w:tcPr>
          <w:p w14:paraId="366A850A" w14:textId="5948BDD2" w:rsidR="001F68CD" w:rsidRDefault="001F68CD" w:rsidP="001F68CD">
            <w:pPr>
              <w:rPr>
                <w:sz w:val="20"/>
              </w:rPr>
            </w:pPr>
            <w:r>
              <w:rPr>
                <w:sz w:val="20"/>
              </w:rPr>
              <w:t>ILO 2</w:t>
            </w:r>
          </w:p>
        </w:tc>
        <w:tc>
          <w:tcPr>
            <w:tcW w:w="4201" w:type="dxa"/>
            <w:vAlign w:val="center"/>
          </w:tcPr>
          <w:p w14:paraId="2F7E980A" w14:textId="468C8968" w:rsidR="001F68CD" w:rsidRPr="001F68CD" w:rsidRDefault="001F68CD" w:rsidP="001F68CD">
            <w:pPr>
              <w:jc w:val="center"/>
              <w:rPr>
                <w:sz w:val="20"/>
              </w:rPr>
            </w:pPr>
            <w:r>
              <w:rPr>
                <w:sz w:val="20"/>
              </w:rPr>
              <w:t>20%</w:t>
            </w:r>
          </w:p>
        </w:tc>
      </w:tr>
      <w:tr w:rsidR="001F68CD" w14:paraId="70A05810" w14:textId="77777777" w:rsidTr="009E067B">
        <w:tc>
          <w:tcPr>
            <w:tcW w:w="4815" w:type="dxa"/>
          </w:tcPr>
          <w:p w14:paraId="626535B5" w14:textId="2570452F" w:rsidR="001F68CD" w:rsidRDefault="001F68CD" w:rsidP="001F68CD">
            <w:pPr>
              <w:rPr>
                <w:sz w:val="20"/>
              </w:rPr>
            </w:pPr>
            <w:r>
              <w:rPr>
                <w:sz w:val="20"/>
              </w:rPr>
              <w:t>ILO 3</w:t>
            </w:r>
          </w:p>
        </w:tc>
        <w:tc>
          <w:tcPr>
            <w:tcW w:w="4201" w:type="dxa"/>
            <w:vAlign w:val="center"/>
          </w:tcPr>
          <w:p w14:paraId="5FCA580A" w14:textId="33F7F4DC" w:rsidR="001F68CD" w:rsidRPr="001F68CD" w:rsidRDefault="007B601C" w:rsidP="001F68CD">
            <w:pPr>
              <w:jc w:val="center"/>
              <w:rPr>
                <w:sz w:val="20"/>
              </w:rPr>
            </w:pPr>
            <w:r>
              <w:rPr>
                <w:sz w:val="20"/>
              </w:rPr>
              <w:t>20</w:t>
            </w:r>
            <w:r w:rsidR="001F68CD">
              <w:rPr>
                <w:sz w:val="20"/>
              </w:rPr>
              <w:t>%</w:t>
            </w:r>
          </w:p>
        </w:tc>
      </w:tr>
      <w:tr w:rsidR="001F68CD" w14:paraId="6099DE32" w14:textId="77777777" w:rsidTr="009E067B">
        <w:tc>
          <w:tcPr>
            <w:tcW w:w="4815" w:type="dxa"/>
          </w:tcPr>
          <w:p w14:paraId="3DF1AC8C" w14:textId="40B4D827" w:rsidR="001F68CD" w:rsidRDefault="001F68CD" w:rsidP="001F68CD">
            <w:pPr>
              <w:rPr>
                <w:sz w:val="20"/>
              </w:rPr>
            </w:pPr>
            <w:r>
              <w:rPr>
                <w:sz w:val="20"/>
              </w:rPr>
              <w:t>ILO 4</w:t>
            </w:r>
          </w:p>
        </w:tc>
        <w:tc>
          <w:tcPr>
            <w:tcW w:w="4201" w:type="dxa"/>
            <w:vAlign w:val="center"/>
          </w:tcPr>
          <w:p w14:paraId="7B755DBC" w14:textId="2A88859B" w:rsidR="001F68CD" w:rsidRPr="001F68CD" w:rsidRDefault="00EE5545" w:rsidP="003845D9">
            <w:pPr>
              <w:jc w:val="center"/>
              <w:rPr>
                <w:sz w:val="20"/>
              </w:rPr>
            </w:pPr>
            <w:r>
              <w:rPr>
                <w:sz w:val="20"/>
              </w:rPr>
              <w:t>10</w:t>
            </w:r>
            <w:r w:rsidR="001F68CD">
              <w:rPr>
                <w:sz w:val="20"/>
              </w:rPr>
              <w:t>%</w:t>
            </w:r>
          </w:p>
        </w:tc>
      </w:tr>
      <w:tr w:rsidR="001F68CD" w14:paraId="2C582DEA" w14:textId="77777777" w:rsidTr="009E067B">
        <w:tc>
          <w:tcPr>
            <w:tcW w:w="4815" w:type="dxa"/>
          </w:tcPr>
          <w:p w14:paraId="38B07EC9" w14:textId="39C0D203" w:rsidR="001F68CD" w:rsidRDefault="001F68CD" w:rsidP="001F68CD">
            <w:pPr>
              <w:rPr>
                <w:sz w:val="20"/>
              </w:rPr>
            </w:pPr>
            <w:r>
              <w:rPr>
                <w:sz w:val="20"/>
              </w:rPr>
              <w:t>Use of resources, research and referencing</w:t>
            </w:r>
          </w:p>
        </w:tc>
        <w:tc>
          <w:tcPr>
            <w:tcW w:w="4201" w:type="dxa"/>
            <w:vAlign w:val="center"/>
          </w:tcPr>
          <w:p w14:paraId="65FCBFD5" w14:textId="54AFE671" w:rsidR="001F68CD" w:rsidRPr="001F68CD" w:rsidRDefault="001F68CD" w:rsidP="003845D9">
            <w:pPr>
              <w:jc w:val="center"/>
              <w:rPr>
                <w:sz w:val="20"/>
              </w:rPr>
            </w:pPr>
            <w:r>
              <w:rPr>
                <w:sz w:val="20"/>
              </w:rPr>
              <w:t>10 %</w:t>
            </w:r>
          </w:p>
        </w:tc>
      </w:tr>
      <w:tr w:rsidR="001F68CD" w14:paraId="39A04F78" w14:textId="77777777" w:rsidTr="009E067B">
        <w:tc>
          <w:tcPr>
            <w:tcW w:w="4815" w:type="dxa"/>
          </w:tcPr>
          <w:p w14:paraId="7C9689A4" w14:textId="68C0AA9A" w:rsidR="001F68CD" w:rsidRDefault="001F68CD" w:rsidP="001F68CD">
            <w:pPr>
              <w:rPr>
                <w:sz w:val="20"/>
              </w:rPr>
            </w:pPr>
            <w:r>
              <w:rPr>
                <w:sz w:val="20"/>
              </w:rPr>
              <w:t xml:space="preserve">Structure, style, language and presentation </w:t>
            </w:r>
          </w:p>
        </w:tc>
        <w:tc>
          <w:tcPr>
            <w:tcW w:w="4201" w:type="dxa"/>
            <w:vAlign w:val="center"/>
          </w:tcPr>
          <w:p w14:paraId="362B63CC" w14:textId="65687BA3" w:rsidR="001F68CD" w:rsidRPr="001F68CD" w:rsidRDefault="001F68CD" w:rsidP="001F68CD">
            <w:pPr>
              <w:jc w:val="center"/>
              <w:rPr>
                <w:sz w:val="20"/>
              </w:rPr>
            </w:pPr>
            <w:r>
              <w:rPr>
                <w:sz w:val="20"/>
              </w:rPr>
              <w:t>10 %</w:t>
            </w:r>
          </w:p>
        </w:tc>
      </w:tr>
      <w:tr w:rsidR="001F68CD" w14:paraId="24F7CD4D" w14:textId="77777777" w:rsidTr="009E067B">
        <w:trPr>
          <w:trHeight w:val="350"/>
        </w:trPr>
        <w:tc>
          <w:tcPr>
            <w:tcW w:w="4815" w:type="dxa"/>
            <w:vAlign w:val="center"/>
          </w:tcPr>
          <w:p w14:paraId="5C1264C0" w14:textId="073C86D9" w:rsidR="001F68CD" w:rsidRPr="009E067B" w:rsidRDefault="001F68CD" w:rsidP="009E067B">
            <w:pPr>
              <w:rPr>
                <w:b/>
                <w:sz w:val="20"/>
              </w:rPr>
            </w:pPr>
            <w:r w:rsidRPr="009E067B">
              <w:rPr>
                <w:b/>
                <w:sz w:val="20"/>
              </w:rPr>
              <w:t>Total</w:t>
            </w:r>
          </w:p>
        </w:tc>
        <w:tc>
          <w:tcPr>
            <w:tcW w:w="4201" w:type="dxa"/>
            <w:vAlign w:val="center"/>
          </w:tcPr>
          <w:p w14:paraId="48B00D37" w14:textId="061E6F56" w:rsidR="001F68CD" w:rsidRPr="009E067B" w:rsidRDefault="001F68CD" w:rsidP="009E067B">
            <w:pPr>
              <w:jc w:val="center"/>
              <w:rPr>
                <w:b/>
                <w:sz w:val="20"/>
              </w:rPr>
            </w:pPr>
            <w:r w:rsidRPr="009E067B">
              <w:rPr>
                <w:b/>
                <w:sz w:val="20"/>
              </w:rPr>
              <w:t>100%</w:t>
            </w:r>
          </w:p>
        </w:tc>
      </w:tr>
    </w:tbl>
    <w:p w14:paraId="30744606" w14:textId="77777777" w:rsidR="001F68CD" w:rsidRPr="001F68CD" w:rsidRDefault="001F68CD" w:rsidP="001F68CD"/>
    <w:p w14:paraId="5F3B54A9" w14:textId="030F4805" w:rsidR="00693984" w:rsidRPr="001577B5" w:rsidRDefault="00693984" w:rsidP="3BB77D83">
      <w:pPr>
        <w:rPr>
          <w:rFonts w:cs="Arial"/>
          <w:b/>
          <w:bCs/>
          <w:sz w:val="20"/>
        </w:rPr>
      </w:pPr>
    </w:p>
    <w:p w14:paraId="24A27F72" w14:textId="11AAFFBA" w:rsidR="00693984" w:rsidRPr="001577B5" w:rsidRDefault="0B292736" w:rsidP="0B292736">
      <w:pPr>
        <w:pStyle w:val="Header"/>
        <w:jc w:val="both"/>
        <w:rPr>
          <w:rFonts w:cs="Arial"/>
          <w:b/>
          <w:bCs/>
        </w:rPr>
      </w:pPr>
      <w:r w:rsidRPr="0B292736">
        <w:rPr>
          <w:rFonts w:cs="Arial"/>
          <w:b/>
          <w:bCs/>
        </w:rPr>
        <w:t>How to pass this module</w:t>
      </w:r>
    </w:p>
    <w:p w14:paraId="73E14514" w14:textId="77777777" w:rsidR="003845D9" w:rsidRDefault="003845D9" w:rsidP="000805D9"/>
    <w:p w14:paraId="648D8412" w14:textId="3E901D6F" w:rsidR="00DD386E" w:rsidRPr="00A56E82" w:rsidRDefault="0B292736" w:rsidP="000805D9">
      <w:r>
        <w:t>In order to pass this module, you need to:</w:t>
      </w:r>
    </w:p>
    <w:p w14:paraId="40796A91" w14:textId="77777777" w:rsidR="00A56E82" w:rsidRPr="00DD386E" w:rsidRDefault="032EF768" w:rsidP="000805D9">
      <w:pPr>
        <w:pStyle w:val="ListParagraph"/>
        <w:numPr>
          <w:ilvl w:val="0"/>
          <w:numId w:val="20"/>
        </w:numPr>
      </w:pPr>
      <w:r w:rsidRPr="00DD386E">
        <w:t xml:space="preserve">Ensure that you have fully met </w:t>
      </w:r>
      <w:r w:rsidRPr="000805D9">
        <w:rPr>
          <w:b/>
          <w:bCs/>
        </w:rPr>
        <w:t>all</w:t>
      </w:r>
      <w:r w:rsidRPr="00DD386E">
        <w:t xml:space="preserve"> the learning outcomes and tasks as detailed in this Assignment Brief (if you do not meet one or more of the learning outcomes, you will not be able to pass).</w:t>
      </w:r>
    </w:p>
    <w:p w14:paraId="1A86CC53" w14:textId="0765C51D" w:rsidR="00A56E82" w:rsidRPr="00DD386E" w:rsidRDefault="3BB77D83" w:rsidP="000805D9">
      <w:pPr>
        <w:pStyle w:val="ListParagraph"/>
        <w:numPr>
          <w:ilvl w:val="0"/>
          <w:numId w:val="20"/>
        </w:numPr>
      </w:pPr>
      <w:r w:rsidRPr="00DD386E">
        <w:t>Ensure that assignment meets academic standards for referencing, structure, spelling and grammar use.</w:t>
      </w:r>
    </w:p>
    <w:p w14:paraId="26185DC6" w14:textId="3BA37250" w:rsidR="00A56E82" w:rsidRPr="00DD386E" w:rsidRDefault="3BB77D83" w:rsidP="000805D9">
      <w:pPr>
        <w:pStyle w:val="ListParagraph"/>
        <w:numPr>
          <w:ilvl w:val="0"/>
          <w:numId w:val="20"/>
        </w:numPr>
      </w:pPr>
      <w:r w:rsidRPr="00DD386E">
        <w:t>Use the marking criteria to ensure you demonstrate key academic principles.</w:t>
      </w:r>
    </w:p>
    <w:p w14:paraId="4B4DFFA2" w14:textId="229CBD21" w:rsidR="3BB77D83" w:rsidRDefault="0B292736" w:rsidP="0B292736">
      <w:pPr>
        <w:pStyle w:val="ListParagraph"/>
        <w:numPr>
          <w:ilvl w:val="0"/>
          <w:numId w:val="20"/>
        </w:numPr>
      </w:pPr>
      <w:r>
        <w:t xml:space="preserve">Submit all the work required through the submission link by the given deadline. </w:t>
      </w:r>
    </w:p>
    <w:p w14:paraId="1C79488F" w14:textId="77777777" w:rsidR="003845D9" w:rsidRDefault="003845D9" w:rsidP="0B292736">
      <w:pPr>
        <w:rPr>
          <w:rFonts w:eastAsia="Calibri"/>
        </w:rPr>
      </w:pPr>
    </w:p>
    <w:p w14:paraId="52C49CC2" w14:textId="65315192" w:rsidR="3BB77D83" w:rsidRDefault="0B292736" w:rsidP="0B292736">
      <w:pPr>
        <w:rPr>
          <w:rFonts w:eastAsia="Calibri"/>
        </w:rPr>
      </w:pPr>
      <w:r w:rsidRPr="0B292736">
        <w:rPr>
          <w:rFonts w:eastAsia="Calibri"/>
        </w:rPr>
        <w:t>Before you submit your coursework, we strongly recommended that you check to ensure you have answered all of the tasks and that you have met all of the Learning Outcomes.</w:t>
      </w:r>
    </w:p>
    <w:p w14:paraId="2F01763E" w14:textId="7C7DA6F7" w:rsidR="00693984" w:rsidRPr="003845D9" w:rsidRDefault="003845D9" w:rsidP="0B292736">
      <w:pPr>
        <w:rPr>
          <w:rFonts w:cs="Arial"/>
          <w:sz w:val="20"/>
        </w:rPr>
      </w:pPr>
      <w:r>
        <w:rPr>
          <w:rFonts w:cs="Arial"/>
          <w:sz w:val="20"/>
        </w:rPr>
        <w:br w:type="page"/>
      </w:r>
      <w:r w:rsidR="0B292736" w:rsidRPr="0B292736">
        <w:rPr>
          <w:rFonts w:cs="Arial"/>
          <w:b/>
          <w:bCs/>
        </w:rPr>
        <w:lastRenderedPageBreak/>
        <w:t xml:space="preserve">IMPORTANT UNIVERSITY ASSESSMENT RULES FOR YOU TO NOTE </w:t>
      </w:r>
    </w:p>
    <w:p w14:paraId="01792073" w14:textId="77777777" w:rsidR="003845D9" w:rsidRDefault="003845D9" w:rsidP="0B292736">
      <w:pPr>
        <w:rPr>
          <w:rFonts w:cs="Arial"/>
          <w:b/>
          <w:bCs/>
        </w:rPr>
      </w:pPr>
    </w:p>
    <w:p w14:paraId="6AEEA686" w14:textId="5B638FEC" w:rsidR="00B40C6F" w:rsidRPr="003845D9" w:rsidRDefault="3BB77D83" w:rsidP="003845D9">
      <w:pPr>
        <w:pStyle w:val="ColorfulList-Accent11"/>
        <w:numPr>
          <w:ilvl w:val="0"/>
          <w:numId w:val="16"/>
        </w:numPr>
        <w:tabs>
          <w:tab w:val="clear" w:pos="720"/>
          <w:tab w:val="num" w:pos="360"/>
        </w:tabs>
        <w:ind w:left="360"/>
        <w:rPr>
          <w:rFonts w:cs="Arial"/>
          <w:sz w:val="20"/>
          <w:szCs w:val="20"/>
        </w:rPr>
      </w:pPr>
      <w:r w:rsidRPr="3BB77D83">
        <w:rPr>
          <w:rFonts w:cs="Arial"/>
          <w:sz w:val="20"/>
          <w:szCs w:val="20"/>
        </w:rPr>
        <w:t xml:space="preserve">Please submit an electronic copy of your assignment through </w:t>
      </w:r>
      <w:proofErr w:type="spellStart"/>
      <w:r w:rsidRPr="3BB77D83">
        <w:rPr>
          <w:rFonts w:cs="Arial"/>
          <w:sz w:val="20"/>
          <w:szCs w:val="20"/>
        </w:rPr>
        <w:t>Turnitin</w:t>
      </w:r>
      <w:proofErr w:type="spellEnd"/>
      <w:r w:rsidRPr="3BB77D83">
        <w:rPr>
          <w:rFonts w:cs="Arial"/>
          <w:sz w:val="20"/>
          <w:szCs w:val="20"/>
        </w:rPr>
        <w:t xml:space="preserve">. You can access the </w:t>
      </w:r>
      <w:proofErr w:type="spellStart"/>
      <w:r w:rsidRPr="3BB77D83">
        <w:rPr>
          <w:rFonts w:cs="Arial"/>
          <w:sz w:val="20"/>
          <w:szCs w:val="20"/>
        </w:rPr>
        <w:t>Turnitin</w:t>
      </w:r>
      <w:proofErr w:type="spellEnd"/>
      <w:r w:rsidRPr="3BB77D83">
        <w:rPr>
          <w:rFonts w:cs="Arial"/>
          <w:sz w:val="20"/>
          <w:szCs w:val="20"/>
        </w:rPr>
        <w:t xml:space="preserve"> link through the module web.  </w:t>
      </w:r>
    </w:p>
    <w:p w14:paraId="514C3FF5" w14:textId="4ED38E36" w:rsidR="00B40C6F" w:rsidRPr="003845D9" w:rsidRDefault="3BB77D83" w:rsidP="003845D9">
      <w:pPr>
        <w:pStyle w:val="ColorfulList-Accent11"/>
        <w:numPr>
          <w:ilvl w:val="0"/>
          <w:numId w:val="16"/>
        </w:numPr>
        <w:tabs>
          <w:tab w:val="clear" w:pos="720"/>
          <w:tab w:val="num" w:pos="360"/>
        </w:tabs>
        <w:ind w:left="360"/>
        <w:rPr>
          <w:rFonts w:cs="Arial"/>
          <w:sz w:val="20"/>
          <w:szCs w:val="20"/>
        </w:rPr>
      </w:pPr>
      <w:r w:rsidRPr="3BB77D83">
        <w:rPr>
          <w:rFonts w:cs="Arial"/>
          <w:sz w:val="20"/>
          <w:szCs w:val="20"/>
        </w:rPr>
        <w:t xml:space="preserve">The electronic version of your assignment may be used to enable checks to be made using anti-plagiarism software and approved plagiarism checking websites. Your course work will be given a zero mark if you do not submit a copy through </w:t>
      </w:r>
      <w:proofErr w:type="spellStart"/>
      <w:r w:rsidRPr="3BB77D83">
        <w:rPr>
          <w:rFonts w:cs="Arial"/>
          <w:sz w:val="20"/>
          <w:szCs w:val="20"/>
        </w:rPr>
        <w:t>Turnitin</w:t>
      </w:r>
      <w:proofErr w:type="spellEnd"/>
      <w:r w:rsidRPr="3BB77D83">
        <w:rPr>
          <w:rFonts w:cs="Arial"/>
          <w:sz w:val="20"/>
          <w:szCs w:val="20"/>
        </w:rPr>
        <w:t>.</w:t>
      </w:r>
    </w:p>
    <w:p w14:paraId="43DC80AB" w14:textId="573563EB" w:rsidR="00693984" w:rsidRPr="00ED7DE8" w:rsidRDefault="0B292736" w:rsidP="0B292736">
      <w:pPr>
        <w:pStyle w:val="ColorfulList-Accent11"/>
        <w:numPr>
          <w:ilvl w:val="0"/>
          <w:numId w:val="16"/>
        </w:numPr>
        <w:ind w:left="360"/>
        <w:rPr>
          <w:rFonts w:cs="Arial"/>
          <w:sz w:val="20"/>
          <w:szCs w:val="20"/>
        </w:rPr>
      </w:pPr>
      <w:r w:rsidRPr="0B292736">
        <w:rPr>
          <w:rFonts w:cs="Arial"/>
          <w:sz w:val="20"/>
          <w:szCs w:val="20"/>
        </w:rPr>
        <w:t>All work submitted after the submission deadline without an approved valid reason (see below) will be given a mark of zero. (This is not the same as a non-submission, which will be graded as AB (absent).</w:t>
      </w:r>
    </w:p>
    <w:p w14:paraId="3BE37CA1" w14:textId="524895FA" w:rsidR="006D645F" w:rsidRDefault="0B292736" w:rsidP="0B292736">
      <w:pPr>
        <w:pStyle w:val="CommentText"/>
        <w:numPr>
          <w:ilvl w:val="0"/>
          <w:numId w:val="16"/>
        </w:numPr>
        <w:ind w:left="360"/>
        <w:rPr>
          <w:rFonts w:cs="Arial"/>
        </w:rPr>
      </w:pPr>
      <w:r w:rsidRPr="0B292736">
        <w:rPr>
          <w:rFonts w:cs="Arial"/>
        </w:rPr>
        <w:t>Should you submit work on time but fail the assignment, you may be offered a resit opportunity at the discretion of the PAB (Programme Assessment Board). A resit module mark will be capped at 40%.</w:t>
      </w:r>
    </w:p>
    <w:p w14:paraId="6EBDE2A0" w14:textId="207DB8CE" w:rsidR="006D645F" w:rsidRPr="006D645F" w:rsidRDefault="032EF768" w:rsidP="032EF768">
      <w:pPr>
        <w:pStyle w:val="CommentText"/>
        <w:numPr>
          <w:ilvl w:val="0"/>
          <w:numId w:val="16"/>
        </w:numPr>
        <w:tabs>
          <w:tab w:val="clear" w:pos="720"/>
          <w:tab w:val="num" w:pos="360"/>
        </w:tabs>
        <w:ind w:left="360"/>
        <w:rPr>
          <w:rFonts w:cs="Arial"/>
        </w:rPr>
      </w:pPr>
      <w:r w:rsidRPr="032EF768">
        <w:rPr>
          <w:rFonts w:cs="Arial"/>
        </w:rPr>
        <w:t xml:space="preserve">The University wants you to do your best. </w:t>
      </w:r>
      <w:proofErr w:type="gramStart"/>
      <w:r w:rsidRPr="032EF768">
        <w:rPr>
          <w:rFonts w:cs="Arial"/>
        </w:rPr>
        <w:t>However</w:t>
      </w:r>
      <w:proofErr w:type="gramEnd"/>
      <w:r w:rsidRPr="032EF768">
        <w:rPr>
          <w:rFonts w:cs="Arial"/>
        </w:rPr>
        <w:t xml:space="preserve"> we know that sometimes events happen which mean that you can’t submit your coursework by the deadline – these events should be beyond your control and not easy to predict.  If this happens, you can apply for an extension to your deadline for up to two weeks, or if you need longer, you can apply for a deferral, which takes you to the next assessment period (for example, to the resit period following the main Assessment Boards). </w:t>
      </w:r>
      <w:r w:rsidRPr="032EF768">
        <w:rPr>
          <w:rFonts w:cs="Arial"/>
          <w:b/>
          <w:bCs/>
        </w:rPr>
        <w:t>You must apply before the deadline</w:t>
      </w:r>
      <w:r w:rsidRPr="032EF768">
        <w:rPr>
          <w:rFonts w:cs="Arial"/>
        </w:rPr>
        <w:t>.</w:t>
      </w:r>
    </w:p>
    <w:p w14:paraId="25E3E426" w14:textId="1AFECCC7" w:rsidR="00693984" w:rsidRPr="00ED7DE8" w:rsidRDefault="0B292736" w:rsidP="0B292736">
      <w:pPr>
        <w:numPr>
          <w:ilvl w:val="0"/>
          <w:numId w:val="16"/>
        </w:numPr>
        <w:ind w:left="360"/>
        <w:rPr>
          <w:rFonts w:cs="Arial"/>
          <w:sz w:val="20"/>
        </w:rPr>
      </w:pPr>
      <w:r w:rsidRPr="0B292736">
        <w:rPr>
          <w:rFonts w:cs="Arial"/>
          <w:sz w:val="20"/>
        </w:rPr>
        <w:t xml:space="preserve">You will find information about the process and what is or is not considered to be an event beyond your control at: </w:t>
      </w:r>
      <w:hyperlink r:id="rId11">
        <w:r w:rsidRPr="0B292736">
          <w:rPr>
            <w:rStyle w:val="Hyperlink"/>
            <w:rFonts w:cs="Arial"/>
            <w:sz w:val="20"/>
          </w:rPr>
          <w:t>https://share.coventry.ac.uk/students/Registry/Pages/Deferrals-and-Extension.aspx</w:t>
        </w:r>
      </w:hyperlink>
      <w:r w:rsidRPr="0B292736">
        <w:rPr>
          <w:rFonts w:cs="Arial"/>
          <w:sz w:val="20"/>
        </w:rPr>
        <w:t xml:space="preserve"> </w:t>
      </w:r>
    </w:p>
    <w:p w14:paraId="00FE27C1" w14:textId="5A50AE8F" w:rsidR="00693984" w:rsidRDefault="032EF768" w:rsidP="032EF768">
      <w:pPr>
        <w:pStyle w:val="ColorfulList-Accent11"/>
        <w:numPr>
          <w:ilvl w:val="0"/>
          <w:numId w:val="16"/>
        </w:numPr>
        <w:tabs>
          <w:tab w:val="clear" w:pos="720"/>
          <w:tab w:val="num" w:pos="360"/>
        </w:tabs>
        <w:ind w:left="360"/>
        <w:rPr>
          <w:rFonts w:cs="Arial"/>
          <w:sz w:val="20"/>
          <w:szCs w:val="20"/>
        </w:rPr>
      </w:pPr>
      <w:r w:rsidRPr="032EF768">
        <w:rPr>
          <w:rFonts w:cs="Arial"/>
          <w:sz w:val="20"/>
          <w:szCs w:val="20"/>
        </w:rPr>
        <w:t>Students MUST keep a copy and/or an electronic file of their assignment.</w:t>
      </w:r>
    </w:p>
    <w:p w14:paraId="7BFA177E" w14:textId="298AE75F" w:rsidR="3BB77D83" w:rsidRDefault="3BB77D83" w:rsidP="0B292736">
      <w:pPr>
        <w:rPr>
          <w:rFonts w:cs="Arial"/>
          <w:sz w:val="20"/>
        </w:rPr>
      </w:pPr>
    </w:p>
    <w:p w14:paraId="48E588B3" w14:textId="611EA21B" w:rsidR="00693984" w:rsidRDefault="3BB77D83" w:rsidP="3BB77D83">
      <w:pPr>
        <w:ind w:right="270"/>
        <w:rPr>
          <w:rFonts w:cs="Arial"/>
          <w:b/>
          <w:bCs/>
          <w:szCs w:val="22"/>
        </w:rPr>
      </w:pPr>
      <w:r w:rsidRPr="3BB77D83">
        <w:rPr>
          <w:rFonts w:cs="Arial"/>
          <w:b/>
          <w:bCs/>
          <w:szCs w:val="22"/>
        </w:rPr>
        <w:t>Word Count Limit</w:t>
      </w:r>
    </w:p>
    <w:p w14:paraId="1EDE99AC" w14:textId="77777777" w:rsidR="003845D9" w:rsidRPr="00344CCF" w:rsidRDefault="003845D9" w:rsidP="3BB77D83">
      <w:pPr>
        <w:ind w:right="270"/>
        <w:rPr>
          <w:rFonts w:cs="Arial"/>
          <w:b/>
          <w:bCs/>
          <w:szCs w:val="22"/>
        </w:rPr>
      </w:pPr>
    </w:p>
    <w:p w14:paraId="4319C836" w14:textId="2C6CD5E3" w:rsidR="00693984" w:rsidRDefault="0B292736" w:rsidP="0B292736">
      <w:pPr>
        <w:rPr>
          <w:rFonts w:cs="Arial"/>
          <w:sz w:val="20"/>
        </w:rPr>
      </w:pPr>
      <w:r w:rsidRPr="0B292736">
        <w:rPr>
          <w:rFonts w:cs="Arial"/>
          <w:sz w:val="20"/>
        </w:rPr>
        <w:t xml:space="preserve">You must indicate the number of words you have used on the front page of your Assignment Submission Sheet. When you calculate </w:t>
      </w:r>
      <w:proofErr w:type="gramStart"/>
      <w:r w:rsidRPr="0B292736">
        <w:rPr>
          <w:rFonts w:cs="Arial"/>
          <w:sz w:val="20"/>
        </w:rPr>
        <w:t>this</w:t>
      </w:r>
      <w:proofErr w:type="gramEnd"/>
      <w:r w:rsidRPr="0B292736">
        <w:rPr>
          <w:rFonts w:cs="Arial"/>
          <w:sz w:val="20"/>
        </w:rPr>
        <w:t xml:space="preserve"> you must include any quotations and footnotes you have used but you do not need to count the Bibliography or any Appendices. The standard University 10% +/- margin applies. </w:t>
      </w:r>
    </w:p>
    <w:p w14:paraId="69108E36" w14:textId="77777777" w:rsidR="003845D9" w:rsidRDefault="003845D9" w:rsidP="032EF768">
      <w:pPr>
        <w:pStyle w:val="Header"/>
        <w:jc w:val="both"/>
        <w:rPr>
          <w:rFonts w:cs="Arial"/>
          <w:sz w:val="20"/>
        </w:rPr>
      </w:pPr>
    </w:p>
    <w:p w14:paraId="1ABA868E" w14:textId="77777777" w:rsidR="00693984" w:rsidRDefault="032EF768" w:rsidP="032EF768">
      <w:pPr>
        <w:pStyle w:val="Header"/>
        <w:jc w:val="both"/>
        <w:rPr>
          <w:rFonts w:cs="Arial"/>
          <w:sz w:val="20"/>
        </w:rPr>
      </w:pPr>
      <w:r w:rsidRPr="032EF768">
        <w:rPr>
          <w:rFonts w:cs="Arial"/>
          <w:sz w:val="20"/>
        </w:rPr>
        <w:t xml:space="preserve">The contents of your Bibliography and Appendices are not normally given a specific mark, but they may contribute to your overall mark, for example, under the heading of “Use of resources and research.”  We therefore recommend that you only use Appendices for supporting material and not for the substantial part of your work.  </w:t>
      </w:r>
    </w:p>
    <w:p w14:paraId="55FCCDCB" w14:textId="77777777" w:rsidR="003845D9" w:rsidRDefault="003845D9" w:rsidP="032EF768">
      <w:pPr>
        <w:pStyle w:val="Header"/>
        <w:jc w:val="both"/>
        <w:rPr>
          <w:rFonts w:cs="Arial"/>
          <w:sz w:val="20"/>
        </w:rPr>
      </w:pPr>
    </w:p>
    <w:p w14:paraId="08885C3E" w14:textId="0A6FB185" w:rsidR="00693984" w:rsidRPr="007A1828" w:rsidRDefault="0B292736" w:rsidP="0B292736">
      <w:pPr>
        <w:pStyle w:val="Header"/>
        <w:jc w:val="both"/>
        <w:rPr>
          <w:rFonts w:cs="Arial"/>
          <w:b/>
          <w:bCs/>
        </w:rPr>
      </w:pPr>
      <w:r w:rsidRPr="0B292736">
        <w:rPr>
          <w:rFonts w:cs="Arial"/>
          <w:b/>
          <w:bCs/>
        </w:rPr>
        <w:t>Plagiarism</w:t>
      </w:r>
    </w:p>
    <w:p w14:paraId="5CBA104F" w14:textId="77777777" w:rsidR="003845D9" w:rsidRDefault="003845D9" w:rsidP="0B292736">
      <w:pPr>
        <w:rPr>
          <w:rFonts w:cs="Arial"/>
          <w:sz w:val="20"/>
        </w:rPr>
      </w:pPr>
    </w:p>
    <w:p w14:paraId="679D8410" w14:textId="0C6A8AD5" w:rsidR="00693984" w:rsidRDefault="0B292736" w:rsidP="0B292736">
      <w:pPr>
        <w:rPr>
          <w:rFonts w:cs="Arial"/>
          <w:sz w:val="20"/>
        </w:rPr>
      </w:pPr>
      <w:r w:rsidRPr="0B292736">
        <w:rPr>
          <w:rFonts w:cs="Arial"/>
          <w:sz w:val="20"/>
        </w:rPr>
        <w:t xml:space="preserve">As part of your study you will be involved in carrying out research and using this when writing up your coursework.   It is important that you correctly acknowledge someone else’s writing or thoughts and that you do not attempt to pass this off as your own work.  Doing so is known as plagiarism.  It is not acceptable to copy from another source without acknowledging that it is someone else’s writing or thinking. This includes using paraphrasing as well as direct quotations.  You are expected to correctly cite and reference the works of others.  The Centre for Academic Writing (CAW) provides documents to help you get this right.  If you are unsure, please visit </w:t>
      </w:r>
      <w:hyperlink r:id="rId12">
        <w:r w:rsidRPr="0B292736">
          <w:rPr>
            <w:rStyle w:val="Hyperlink"/>
            <w:rFonts w:cs="Arial"/>
            <w:sz w:val="20"/>
          </w:rPr>
          <w:t>CAW’s website</w:t>
        </w:r>
      </w:hyperlink>
      <w:r w:rsidRPr="0B292736">
        <w:rPr>
          <w:rFonts w:cs="Arial"/>
          <w:sz w:val="20"/>
        </w:rPr>
        <w:t xml:space="preserve">.  </w:t>
      </w:r>
    </w:p>
    <w:p w14:paraId="3B2C982A" w14:textId="77777777" w:rsidR="003845D9" w:rsidRPr="007A1828" w:rsidRDefault="003845D9" w:rsidP="0B292736">
      <w:pPr>
        <w:rPr>
          <w:rFonts w:cs="Arial"/>
          <w:sz w:val="20"/>
        </w:rPr>
      </w:pPr>
    </w:p>
    <w:p w14:paraId="10D355F8" w14:textId="3C0F8726" w:rsidR="3BB77D83" w:rsidRDefault="0B292736" w:rsidP="0B292736">
      <w:pPr>
        <w:rPr>
          <w:rFonts w:cs="Arial"/>
          <w:sz w:val="20"/>
        </w:rPr>
      </w:pPr>
      <w:r w:rsidRPr="0B292736">
        <w:rPr>
          <w:rFonts w:cs="Arial"/>
          <w:sz w:val="20"/>
        </w:rPr>
        <w:t xml:space="preserve">Assessors are able to spot cases of plagiarism.  The Faculty insists that coursework is submitted through a plagiarism detection system known as </w:t>
      </w:r>
      <w:proofErr w:type="spellStart"/>
      <w:r w:rsidRPr="0B292736">
        <w:rPr>
          <w:rFonts w:cs="Arial"/>
          <w:sz w:val="20"/>
        </w:rPr>
        <w:t>Turnitin</w:t>
      </w:r>
      <w:proofErr w:type="spellEnd"/>
      <w:r w:rsidRPr="0B292736">
        <w:rPr>
          <w:rFonts w:cs="Arial"/>
          <w:sz w:val="20"/>
        </w:rPr>
        <w:t xml:space="preserve">.  Copying another student’s work, large sections from a book or the internet are examples of plagiarism and carry </w:t>
      </w:r>
      <w:r w:rsidRPr="0B292736">
        <w:rPr>
          <w:rFonts w:cs="Arial"/>
          <w:b/>
          <w:bCs/>
          <w:sz w:val="20"/>
        </w:rPr>
        <w:t>serious consequences</w:t>
      </w:r>
      <w:r w:rsidRPr="0B292736">
        <w:rPr>
          <w:rFonts w:cs="Arial"/>
          <w:sz w:val="20"/>
        </w:rPr>
        <w:t>.  Please familiarise yourself with the CU Harvard Reference Style and use it correctly to avoid a case of plagiarism or cheating being brought.  If you are unsure please refer to your tutor.</w:t>
      </w:r>
    </w:p>
    <w:p w14:paraId="5E6FC8D9" w14:textId="77777777" w:rsidR="003845D9" w:rsidRDefault="003845D9" w:rsidP="0B292736">
      <w:pPr>
        <w:rPr>
          <w:rFonts w:cs="Arial"/>
          <w:sz w:val="20"/>
        </w:rPr>
      </w:pPr>
    </w:p>
    <w:p w14:paraId="38D66856" w14:textId="416A9381" w:rsidR="003845D9" w:rsidRDefault="3BB77D83" w:rsidP="3BB77D83">
      <w:pPr>
        <w:pStyle w:val="Header"/>
        <w:jc w:val="both"/>
        <w:rPr>
          <w:rFonts w:cs="Arial"/>
          <w:b/>
          <w:bCs/>
          <w:szCs w:val="22"/>
        </w:rPr>
      </w:pPr>
      <w:r w:rsidRPr="3BB77D83">
        <w:rPr>
          <w:rFonts w:cs="Arial"/>
          <w:b/>
          <w:bCs/>
          <w:szCs w:val="22"/>
        </w:rPr>
        <w:t>Return of Marked Work</w:t>
      </w:r>
    </w:p>
    <w:p w14:paraId="250380DD" w14:textId="77777777" w:rsidR="003845D9" w:rsidRPr="00346AB9" w:rsidRDefault="003845D9" w:rsidP="3BB77D83">
      <w:pPr>
        <w:pStyle w:val="Header"/>
        <w:jc w:val="both"/>
        <w:rPr>
          <w:rFonts w:cs="Arial"/>
          <w:b/>
          <w:bCs/>
          <w:szCs w:val="22"/>
        </w:rPr>
      </w:pPr>
    </w:p>
    <w:p w14:paraId="7F8C996C" w14:textId="40084789" w:rsidR="000805D9" w:rsidRPr="009D1697" w:rsidRDefault="3BB77D83" w:rsidP="000805D9">
      <w:pPr>
        <w:rPr>
          <w:rFonts w:cs="Arial"/>
          <w:sz w:val="20"/>
        </w:rPr>
      </w:pPr>
      <w:r w:rsidRPr="3BB77D83">
        <w:rPr>
          <w:rFonts w:cs="Arial"/>
          <w:sz w:val="20"/>
        </w:rPr>
        <w:t xml:space="preserve">You can expect to have marked work returned to you by the University deadlines (two weeks from the submission deadline for Level 3 and Postgraduate assessments and three weeks from the submission deadline for Level 1 and 2 assessments). Marks should be available through </w:t>
      </w:r>
      <w:proofErr w:type="spellStart"/>
      <w:r w:rsidRPr="3BB77D83">
        <w:rPr>
          <w:rFonts w:cs="Arial"/>
          <w:sz w:val="20"/>
        </w:rPr>
        <w:t>Turnitin</w:t>
      </w:r>
      <w:proofErr w:type="spellEnd"/>
      <w:r w:rsidRPr="3BB77D83">
        <w:rPr>
          <w:rFonts w:cs="Arial"/>
          <w:sz w:val="20"/>
        </w:rPr>
        <w:t>. Marks will have been internally moderated only, and will therefore be provisional; your mark will be formally agreed later in the year once the external examiner has completed his / her review.</w:t>
      </w:r>
    </w:p>
    <w:sectPr w:rsidR="000805D9" w:rsidRPr="009D1697" w:rsidSect="000A5B2A">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F56993" w14:textId="77777777" w:rsidR="00E438E3" w:rsidRDefault="00E438E3" w:rsidP="00FA51D5">
      <w:r>
        <w:separator/>
      </w:r>
    </w:p>
  </w:endnote>
  <w:endnote w:type="continuationSeparator" w:id="0">
    <w:p w14:paraId="511826D9" w14:textId="77777777" w:rsidR="00E438E3" w:rsidRDefault="00E438E3" w:rsidP="00FA5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95BF1" w14:textId="77777777" w:rsidR="00AA1329" w:rsidRPr="0063797A" w:rsidRDefault="00AA1329">
    <w:pPr>
      <w:pStyle w:val="Footer"/>
      <w:jc w:val="center"/>
      <w:rPr>
        <w:rFonts w:cs="Arial"/>
        <w:sz w:val="16"/>
        <w:szCs w:val="16"/>
      </w:rPr>
    </w:pPr>
  </w:p>
  <w:p w14:paraId="143ACFAD" w14:textId="77777777" w:rsidR="00AA1329" w:rsidRDefault="00AA1329">
    <w:pPr>
      <w:pStyle w:val="Footer"/>
      <w:jc w:val="center"/>
    </w:pPr>
    <w:r w:rsidRPr="0063797A">
      <w:rPr>
        <w:rFonts w:cs="Arial"/>
        <w:sz w:val="16"/>
        <w:szCs w:val="16"/>
      </w:rPr>
      <w:t xml:space="preserve">Page </w:t>
    </w:r>
    <w:r w:rsidRPr="0063797A">
      <w:rPr>
        <w:rFonts w:cs="Arial"/>
        <w:b/>
        <w:sz w:val="16"/>
        <w:szCs w:val="16"/>
      </w:rPr>
      <w:fldChar w:fldCharType="begin"/>
    </w:r>
    <w:r w:rsidRPr="0063797A">
      <w:rPr>
        <w:rFonts w:cs="Arial"/>
        <w:b/>
        <w:sz w:val="16"/>
        <w:szCs w:val="16"/>
      </w:rPr>
      <w:instrText xml:space="preserve"> PAGE </w:instrText>
    </w:r>
    <w:r w:rsidRPr="0063797A">
      <w:rPr>
        <w:rFonts w:cs="Arial"/>
        <w:b/>
        <w:sz w:val="16"/>
        <w:szCs w:val="16"/>
      </w:rPr>
      <w:fldChar w:fldCharType="separate"/>
    </w:r>
    <w:r w:rsidR="009D4310">
      <w:rPr>
        <w:rFonts w:cs="Arial"/>
        <w:b/>
        <w:noProof/>
        <w:sz w:val="16"/>
        <w:szCs w:val="16"/>
      </w:rPr>
      <w:t>1</w:t>
    </w:r>
    <w:r w:rsidRPr="0063797A">
      <w:rPr>
        <w:rFonts w:cs="Arial"/>
        <w:b/>
        <w:sz w:val="16"/>
        <w:szCs w:val="16"/>
      </w:rPr>
      <w:fldChar w:fldCharType="end"/>
    </w:r>
    <w:r w:rsidRPr="0063797A">
      <w:rPr>
        <w:rFonts w:cs="Arial"/>
        <w:sz w:val="16"/>
        <w:szCs w:val="16"/>
      </w:rPr>
      <w:t xml:space="preserve"> of </w:t>
    </w:r>
    <w:r w:rsidRPr="0063797A">
      <w:rPr>
        <w:rFonts w:cs="Arial"/>
        <w:b/>
        <w:sz w:val="16"/>
        <w:szCs w:val="16"/>
      </w:rPr>
      <w:fldChar w:fldCharType="begin"/>
    </w:r>
    <w:r w:rsidRPr="0063797A">
      <w:rPr>
        <w:rFonts w:cs="Arial"/>
        <w:b/>
        <w:sz w:val="16"/>
        <w:szCs w:val="16"/>
      </w:rPr>
      <w:instrText xml:space="preserve"> NUMPAGES  </w:instrText>
    </w:r>
    <w:r w:rsidRPr="0063797A">
      <w:rPr>
        <w:rFonts w:cs="Arial"/>
        <w:b/>
        <w:sz w:val="16"/>
        <w:szCs w:val="16"/>
      </w:rPr>
      <w:fldChar w:fldCharType="separate"/>
    </w:r>
    <w:r w:rsidR="009D4310">
      <w:rPr>
        <w:rFonts w:cs="Arial"/>
        <w:b/>
        <w:noProof/>
        <w:sz w:val="16"/>
        <w:szCs w:val="16"/>
      </w:rPr>
      <w:t>3</w:t>
    </w:r>
    <w:r w:rsidRPr="0063797A">
      <w:rPr>
        <w:rFonts w:cs="Arial"/>
        <w:b/>
        <w:sz w:val="16"/>
        <w:szCs w:val="16"/>
      </w:rPr>
      <w:fldChar w:fldCharType="end"/>
    </w:r>
  </w:p>
  <w:p w14:paraId="6A89DBA6" w14:textId="77777777" w:rsidR="00AA1329" w:rsidRPr="00F422F3" w:rsidRDefault="00AA1329" w:rsidP="00CE73F4">
    <w:pPr>
      <w:jc w:val="center"/>
      <w:rPr>
        <w:rFonts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672DD7" w14:textId="77777777" w:rsidR="00E438E3" w:rsidRDefault="00E438E3" w:rsidP="00FA51D5">
      <w:r>
        <w:separator/>
      </w:r>
    </w:p>
  </w:footnote>
  <w:footnote w:type="continuationSeparator" w:id="0">
    <w:p w14:paraId="7F0FD194" w14:textId="77777777" w:rsidR="00E438E3" w:rsidRDefault="00E438E3" w:rsidP="00FA51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2340F"/>
    <w:multiLevelType w:val="hybridMultilevel"/>
    <w:tmpl w:val="76F4063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274DC0"/>
    <w:multiLevelType w:val="hybridMultilevel"/>
    <w:tmpl w:val="E274F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102ADF"/>
    <w:multiLevelType w:val="hybridMultilevel"/>
    <w:tmpl w:val="D1BEF2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78554E"/>
    <w:multiLevelType w:val="hybridMultilevel"/>
    <w:tmpl w:val="B9B6E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612BE3"/>
    <w:multiLevelType w:val="hybridMultilevel"/>
    <w:tmpl w:val="E3E0B38E"/>
    <w:lvl w:ilvl="0" w:tplc="BC70950A">
      <w:start w:val="1"/>
      <w:numFmt w:val="bullet"/>
      <w:lvlText w:val=""/>
      <w:lvlJc w:val="left"/>
      <w:pPr>
        <w:ind w:left="720" w:hanging="360"/>
      </w:pPr>
      <w:rPr>
        <w:rFonts w:ascii="Symbol" w:hAnsi="Symbol" w:hint="default"/>
      </w:rPr>
    </w:lvl>
    <w:lvl w:ilvl="1" w:tplc="0F8005BC">
      <w:start w:val="1"/>
      <w:numFmt w:val="bullet"/>
      <w:lvlText w:val="o"/>
      <w:lvlJc w:val="left"/>
      <w:pPr>
        <w:ind w:left="1440" w:hanging="360"/>
      </w:pPr>
      <w:rPr>
        <w:rFonts w:ascii="Courier New" w:hAnsi="Courier New" w:hint="default"/>
      </w:rPr>
    </w:lvl>
    <w:lvl w:ilvl="2" w:tplc="6C661776">
      <w:start w:val="1"/>
      <w:numFmt w:val="bullet"/>
      <w:lvlText w:val=""/>
      <w:lvlJc w:val="left"/>
      <w:pPr>
        <w:ind w:left="2160" w:hanging="360"/>
      </w:pPr>
      <w:rPr>
        <w:rFonts w:ascii="Wingdings" w:hAnsi="Wingdings" w:hint="default"/>
      </w:rPr>
    </w:lvl>
    <w:lvl w:ilvl="3" w:tplc="73B8B884">
      <w:start w:val="1"/>
      <w:numFmt w:val="bullet"/>
      <w:lvlText w:val=""/>
      <w:lvlJc w:val="left"/>
      <w:pPr>
        <w:ind w:left="2880" w:hanging="360"/>
      </w:pPr>
      <w:rPr>
        <w:rFonts w:ascii="Symbol" w:hAnsi="Symbol" w:hint="default"/>
      </w:rPr>
    </w:lvl>
    <w:lvl w:ilvl="4" w:tplc="291225FE">
      <w:start w:val="1"/>
      <w:numFmt w:val="bullet"/>
      <w:lvlText w:val="o"/>
      <w:lvlJc w:val="left"/>
      <w:pPr>
        <w:ind w:left="3600" w:hanging="360"/>
      </w:pPr>
      <w:rPr>
        <w:rFonts w:ascii="Courier New" w:hAnsi="Courier New" w:hint="default"/>
      </w:rPr>
    </w:lvl>
    <w:lvl w:ilvl="5" w:tplc="D03C1258">
      <w:start w:val="1"/>
      <w:numFmt w:val="bullet"/>
      <w:lvlText w:val=""/>
      <w:lvlJc w:val="left"/>
      <w:pPr>
        <w:ind w:left="4320" w:hanging="360"/>
      </w:pPr>
      <w:rPr>
        <w:rFonts w:ascii="Wingdings" w:hAnsi="Wingdings" w:hint="default"/>
      </w:rPr>
    </w:lvl>
    <w:lvl w:ilvl="6" w:tplc="1E90F176">
      <w:start w:val="1"/>
      <w:numFmt w:val="bullet"/>
      <w:lvlText w:val=""/>
      <w:lvlJc w:val="left"/>
      <w:pPr>
        <w:ind w:left="5040" w:hanging="360"/>
      </w:pPr>
      <w:rPr>
        <w:rFonts w:ascii="Symbol" w:hAnsi="Symbol" w:hint="default"/>
      </w:rPr>
    </w:lvl>
    <w:lvl w:ilvl="7" w:tplc="DB8E744C">
      <w:start w:val="1"/>
      <w:numFmt w:val="bullet"/>
      <w:lvlText w:val="o"/>
      <w:lvlJc w:val="left"/>
      <w:pPr>
        <w:ind w:left="5760" w:hanging="360"/>
      </w:pPr>
      <w:rPr>
        <w:rFonts w:ascii="Courier New" w:hAnsi="Courier New" w:hint="default"/>
      </w:rPr>
    </w:lvl>
    <w:lvl w:ilvl="8" w:tplc="FD682A48">
      <w:start w:val="1"/>
      <w:numFmt w:val="bullet"/>
      <w:lvlText w:val=""/>
      <w:lvlJc w:val="left"/>
      <w:pPr>
        <w:ind w:left="6480" w:hanging="360"/>
      </w:pPr>
      <w:rPr>
        <w:rFonts w:ascii="Wingdings" w:hAnsi="Wingdings" w:hint="default"/>
      </w:rPr>
    </w:lvl>
  </w:abstractNum>
  <w:abstractNum w:abstractNumId="5" w15:restartNumberingAfterBreak="0">
    <w:nsid w:val="31373E94"/>
    <w:multiLevelType w:val="hybridMultilevel"/>
    <w:tmpl w:val="C8A26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605A80"/>
    <w:multiLevelType w:val="hybridMultilevel"/>
    <w:tmpl w:val="9530BFC4"/>
    <w:lvl w:ilvl="0" w:tplc="A31AB16A">
      <w:start w:val="1"/>
      <w:numFmt w:val="decimal"/>
      <w:lvlText w:val="%1."/>
      <w:lvlJc w:val="left"/>
      <w:pPr>
        <w:ind w:left="1110" w:hanging="7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9A6D22"/>
    <w:multiLevelType w:val="hybridMultilevel"/>
    <w:tmpl w:val="D4EAAA6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4E130EB"/>
    <w:multiLevelType w:val="hybridMultilevel"/>
    <w:tmpl w:val="CA84C4A0"/>
    <w:lvl w:ilvl="0" w:tplc="BE4C23F6">
      <w:start w:val="1"/>
      <w:numFmt w:val="bullet"/>
      <w:lvlText w:val=""/>
      <w:lvlJc w:val="left"/>
      <w:pPr>
        <w:ind w:left="720" w:hanging="360"/>
      </w:pPr>
      <w:rPr>
        <w:rFonts w:ascii="Symbol" w:hAnsi="Symbol" w:hint="default"/>
      </w:rPr>
    </w:lvl>
    <w:lvl w:ilvl="1" w:tplc="FB64D39E">
      <w:start w:val="1"/>
      <w:numFmt w:val="bullet"/>
      <w:lvlText w:val="o"/>
      <w:lvlJc w:val="left"/>
      <w:pPr>
        <w:ind w:left="1440" w:hanging="360"/>
      </w:pPr>
      <w:rPr>
        <w:rFonts w:ascii="Courier New" w:hAnsi="Courier New" w:hint="default"/>
      </w:rPr>
    </w:lvl>
    <w:lvl w:ilvl="2" w:tplc="06203446">
      <w:start w:val="1"/>
      <w:numFmt w:val="bullet"/>
      <w:lvlText w:val=""/>
      <w:lvlJc w:val="left"/>
      <w:pPr>
        <w:ind w:left="2160" w:hanging="360"/>
      </w:pPr>
      <w:rPr>
        <w:rFonts w:ascii="Wingdings" w:hAnsi="Wingdings" w:hint="default"/>
      </w:rPr>
    </w:lvl>
    <w:lvl w:ilvl="3" w:tplc="D98C8A2C">
      <w:start w:val="1"/>
      <w:numFmt w:val="bullet"/>
      <w:lvlText w:val=""/>
      <w:lvlJc w:val="left"/>
      <w:pPr>
        <w:ind w:left="2880" w:hanging="360"/>
      </w:pPr>
      <w:rPr>
        <w:rFonts w:ascii="Symbol" w:hAnsi="Symbol" w:hint="default"/>
      </w:rPr>
    </w:lvl>
    <w:lvl w:ilvl="4" w:tplc="553420E0">
      <w:start w:val="1"/>
      <w:numFmt w:val="bullet"/>
      <w:lvlText w:val="o"/>
      <w:lvlJc w:val="left"/>
      <w:pPr>
        <w:ind w:left="3600" w:hanging="360"/>
      </w:pPr>
      <w:rPr>
        <w:rFonts w:ascii="Courier New" w:hAnsi="Courier New" w:hint="default"/>
      </w:rPr>
    </w:lvl>
    <w:lvl w:ilvl="5" w:tplc="98A22F5E">
      <w:start w:val="1"/>
      <w:numFmt w:val="bullet"/>
      <w:lvlText w:val=""/>
      <w:lvlJc w:val="left"/>
      <w:pPr>
        <w:ind w:left="4320" w:hanging="360"/>
      </w:pPr>
      <w:rPr>
        <w:rFonts w:ascii="Wingdings" w:hAnsi="Wingdings" w:hint="default"/>
      </w:rPr>
    </w:lvl>
    <w:lvl w:ilvl="6" w:tplc="90D84496">
      <w:start w:val="1"/>
      <w:numFmt w:val="bullet"/>
      <w:lvlText w:val=""/>
      <w:lvlJc w:val="left"/>
      <w:pPr>
        <w:ind w:left="5040" w:hanging="360"/>
      </w:pPr>
      <w:rPr>
        <w:rFonts w:ascii="Symbol" w:hAnsi="Symbol" w:hint="default"/>
      </w:rPr>
    </w:lvl>
    <w:lvl w:ilvl="7" w:tplc="7E4460CE">
      <w:start w:val="1"/>
      <w:numFmt w:val="bullet"/>
      <w:lvlText w:val="o"/>
      <w:lvlJc w:val="left"/>
      <w:pPr>
        <w:ind w:left="5760" w:hanging="360"/>
      </w:pPr>
      <w:rPr>
        <w:rFonts w:ascii="Courier New" w:hAnsi="Courier New" w:hint="default"/>
      </w:rPr>
    </w:lvl>
    <w:lvl w:ilvl="8" w:tplc="47363858">
      <w:start w:val="1"/>
      <w:numFmt w:val="bullet"/>
      <w:lvlText w:val=""/>
      <w:lvlJc w:val="left"/>
      <w:pPr>
        <w:ind w:left="6480" w:hanging="360"/>
      </w:pPr>
      <w:rPr>
        <w:rFonts w:ascii="Wingdings" w:hAnsi="Wingdings" w:hint="default"/>
      </w:rPr>
    </w:lvl>
  </w:abstractNum>
  <w:abstractNum w:abstractNumId="9" w15:restartNumberingAfterBreak="0">
    <w:nsid w:val="45B43E1E"/>
    <w:multiLevelType w:val="hybridMultilevel"/>
    <w:tmpl w:val="2D520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B3103F"/>
    <w:multiLevelType w:val="hybridMultilevel"/>
    <w:tmpl w:val="D4EAAA6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81566C9"/>
    <w:multiLevelType w:val="hybridMultilevel"/>
    <w:tmpl w:val="D4EAAA6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E942F8F"/>
    <w:multiLevelType w:val="hybridMultilevel"/>
    <w:tmpl w:val="7BA4E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546E39"/>
    <w:multiLevelType w:val="hybridMultilevel"/>
    <w:tmpl w:val="6EF2AC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5594DBA"/>
    <w:multiLevelType w:val="hybridMultilevel"/>
    <w:tmpl w:val="58AC27C4"/>
    <w:lvl w:ilvl="0" w:tplc="EF229970">
      <w:start w:val="1"/>
      <w:numFmt w:val="bullet"/>
      <w:lvlText w:val=""/>
      <w:lvlJc w:val="left"/>
      <w:pPr>
        <w:ind w:left="720" w:hanging="360"/>
      </w:pPr>
      <w:rPr>
        <w:rFonts w:ascii="Symbol" w:hAnsi="Symbol" w:hint="default"/>
      </w:rPr>
    </w:lvl>
    <w:lvl w:ilvl="1" w:tplc="DA94DD90">
      <w:start w:val="1"/>
      <w:numFmt w:val="bullet"/>
      <w:lvlText w:val="o"/>
      <w:lvlJc w:val="left"/>
      <w:pPr>
        <w:ind w:left="1440" w:hanging="360"/>
      </w:pPr>
      <w:rPr>
        <w:rFonts w:ascii="Courier New" w:hAnsi="Courier New" w:hint="default"/>
      </w:rPr>
    </w:lvl>
    <w:lvl w:ilvl="2" w:tplc="609E269E">
      <w:start w:val="1"/>
      <w:numFmt w:val="bullet"/>
      <w:lvlText w:val=""/>
      <w:lvlJc w:val="left"/>
      <w:pPr>
        <w:ind w:left="2160" w:hanging="360"/>
      </w:pPr>
      <w:rPr>
        <w:rFonts w:ascii="Wingdings" w:hAnsi="Wingdings" w:hint="default"/>
      </w:rPr>
    </w:lvl>
    <w:lvl w:ilvl="3" w:tplc="05B674CA">
      <w:start w:val="1"/>
      <w:numFmt w:val="bullet"/>
      <w:lvlText w:val=""/>
      <w:lvlJc w:val="left"/>
      <w:pPr>
        <w:ind w:left="2880" w:hanging="360"/>
      </w:pPr>
      <w:rPr>
        <w:rFonts w:ascii="Symbol" w:hAnsi="Symbol" w:hint="default"/>
      </w:rPr>
    </w:lvl>
    <w:lvl w:ilvl="4" w:tplc="069A94F4">
      <w:start w:val="1"/>
      <w:numFmt w:val="bullet"/>
      <w:lvlText w:val="o"/>
      <w:lvlJc w:val="left"/>
      <w:pPr>
        <w:ind w:left="3600" w:hanging="360"/>
      </w:pPr>
      <w:rPr>
        <w:rFonts w:ascii="Courier New" w:hAnsi="Courier New" w:hint="default"/>
      </w:rPr>
    </w:lvl>
    <w:lvl w:ilvl="5" w:tplc="FEFA616C">
      <w:start w:val="1"/>
      <w:numFmt w:val="bullet"/>
      <w:lvlText w:val=""/>
      <w:lvlJc w:val="left"/>
      <w:pPr>
        <w:ind w:left="4320" w:hanging="360"/>
      </w:pPr>
      <w:rPr>
        <w:rFonts w:ascii="Wingdings" w:hAnsi="Wingdings" w:hint="default"/>
      </w:rPr>
    </w:lvl>
    <w:lvl w:ilvl="6" w:tplc="D1065C86">
      <w:start w:val="1"/>
      <w:numFmt w:val="bullet"/>
      <w:lvlText w:val=""/>
      <w:lvlJc w:val="left"/>
      <w:pPr>
        <w:ind w:left="5040" w:hanging="360"/>
      </w:pPr>
      <w:rPr>
        <w:rFonts w:ascii="Symbol" w:hAnsi="Symbol" w:hint="default"/>
      </w:rPr>
    </w:lvl>
    <w:lvl w:ilvl="7" w:tplc="EBE2C4C2">
      <w:start w:val="1"/>
      <w:numFmt w:val="bullet"/>
      <w:lvlText w:val="o"/>
      <w:lvlJc w:val="left"/>
      <w:pPr>
        <w:ind w:left="5760" w:hanging="360"/>
      </w:pPr>
      <w:rPr>
        <w:rFonts w:ascii="Courier New" w:hAnsi="Courier New" w:hint="default"/>
      </w:rPr>
    </w:lvl>
    <w:lvl w:ilvl="8" w:tplc="EAE4C9D0">
      <w:start w:val="1"/>
      <w:numFmt w:val="bullet"/>
      <w:lvlText w:val=""/>
      <w:lvlJc w:val="left"/>
      <w:pPr>
        <w:ind w:left="6480" w:hanging="360"/>
      </w:pPr>
      <w:rPr>
        <w:rFonts w:ascii="Wingdings" w:hAnsi="Wingdings" w:hint="default"/>
      </w:rPr>
    </w:lvl>
  </w:abstractNum>
  <w:abstractNum w:abstractNumId="15" w15:restartNumberingAfterBreak="0">
    <w:nsid w:val="70177C5D"/>
    <w:multiLevelType w:val="hybridMultilevel"/>
    <w:tmpl w:val="BA6C409A"/>
    <w:lvl w:ilvl="0" w:tplc="D1A432D2">
      <w:start w:val="1"/>
      <w:numFmt w:val="bullet"/>
      <w:lvlText w:val=""/>
      <w:lvlJc w:val="left"/>
      <w:pPr>
        <w:ind w:left="720" w:hanging="360"/>
      </w:pPr>
      <w:rPr>
        <w:rFonts w:ascii="Symbol" w:hAnsi="Symbol" w:hint="default"/>
      </w:rPr>
    </w:lvl>
    <w:lvl w:ilvl="1" w:tplc="F8EC23EE">
      <w:start w:val="1"/>
      <w:numFmt w:val="bullet"/>
      <w:lvlText w:val="o"/>
      <w:lvlJc w:val="left"/>
      <w:pPr>
        <w:ind w:left="1440" w:hanging="360"/>
      </w:pPr>
      <w:rPr>
        <w:rFonts w:ascii="Courier New" w:hAnsi="Courier New" w:hint="default"/>
      </w:rPr>
    </w:lvl>
    <w:lvl w:ilvl="2" w:tplc="AA1C5FA8">
      <w:start w:val="1"/>
      <w:numFmt w:val="bullet"/>
      <w:lvlText w:val=""/>
      <w:lvlJc w:val="left"/>
      <w:pPr>
        <w:ind w:left="2160" w:hanging="360"/>
      </w:pPr>
      <w:rPr>
        <w:rFonts w:ascii="Wingdings" w:hAnsi="Wingdings" w:hint="default"/>
      </w:rPr>
    </w:lvl>
    <w:lvl w:ilvl="3" w:tplc="2B1A0438">
      <w:start w:val="1"/>
      <w:numFmt w:val="bullet"/>
      <w:lvlText w:val=""/>
      <w:lvlJc w:val="left"/>
      <w:pPr>
        <w:ind w:left="2880" w:hanging="360"/>
      </w:pPr>
      <w:rPr>
        <w:rFonts w:ascii="Symbol" w:hAnsi="Symbol" w:hint="default"/>
      </w:rPr>
    </w:lvl>
    <w:lvl w:ilvl="4" w:tplc="3DECF8F8">
      <w:start w:val="1"/>
      <w:numFmt w:val="bullet"/>
      <w:lvlText w:val="o"/>
      <w:lvlJc w:val="left"/>
      <w:pPr>
        <w:ind w:left="3600" w:hanging="360"/>
      </w:pPr>
      <w:rPr>
        <w:rFonts w:ascii="Courier New" w:hAnsi="Courier New" w:hint="default"/>
      </w:rPr>
    </w:lvl>
    <w:lvl w:ilvl="5" w:tplc="08ECA8CA">
      <w:start w:val="1"/>
      <w:numFmt w:val="bullet"/>
      <w:lvlText w:val=""/>
      <w:lvlJc w:val="left"/>
      <w:pPr>
        <w:ind w:left="4320" w:hanging="360"/>
      </w:pPr>
      <w:rPr>
        <w:rFonts w:ascii="Wingdings" w:hAnsi="Wingdings" w:hint="default"/>
      </w:rPr>
    </w:lvl>
    <w:lvl w:ilvl="6" w:tplc="EFE60A82">
      <w:start w:val="1"/>
      <w:numFmt w:val="bullet"/>
      <w:lvlText w:val=""/>
      <w:lvlJc w:val="left"/>
      <w:pPr>
        <w:ind w:left="5040" w:hanging="360"/>
      </w:pPr>
      <w:rPr>
        <w:rFonts w:ascii="Symbol" w:hAnsi="Symbol" w:hint="default"/>
      </w:rPr>
    </w:lvl>
    <w:lvl w:ilvl="7" w:tplc="79AA099E">
      <w:start w:val="1"/>
      <w:numFmt w:val="bullet"/>
      <w:lvlText w:val="o"/>
      <w:lvlJc w:val="left"/>
      <w:pPr>
        <w:ind w:left="5760" w:hanging="360"/>
      </w:pPr>
      <w:rPr>
        <w:rFonts w:ascii="Courier New" w:hAnsi="Courier New" w:hint="default"/>
      </w:rPr>
    </w:lvl>
    <w:lvl w:ilvl="8" w:tplc="3306F6DA">
      <w:start w:val="1"/>
      <w:numFmt w:val="bullet"/>
      <w:lvlText w:val=""/>
      <w:lvlJc w:val="left"/>
      <w:pPr>
        <w:ind w:left="6480" w:hanging="360"/>
      </w:pPr>
      <w:rPr>
        <w:rFonts w:ascii="Wingdings" w:hAnsi="Wingdings" w:hint="default"/>
      </w:rPr>
    </w:lvl>
  </w:abstractNum>
  <w:abstractNum w:abstractNumId="16" w15:restartNumberingAfterBreak="0">
    <w:nsid w:val="714129F2"/>
    <w:multiLevelType w:val="hybridMultilevel"/>
    <w:tmpl w:val="DC262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3D346C"/>
    <w:multiLevelType w:val="hybridMultilevel"/>
    <w:tmpl w:val="C09E1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AD155E"/>
    <w:multiLevelType w:val="hybridMultilevel"/>
    <w:tmpl w:val="10C6E1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8"/>
  </w:num>
  <w:num w:numId="3">
    <w:abstractNumId w:val="15"/>
  </w:num>
  <w:num w:numId="4">
    <w:abstractNumId w:val="14"/>
  </w:num>
  <w:num w:numId="5">
    <w:abstractNumId w:val="7"/>
  </w:num>
  <w:num w:numId="6">
    <w:abstractNumId w:val="3"/>
  </w:num>
  <w:num w:numId="7">
    <w:abstractNumId w:val="10"/>
  </w:num>
  <w:num w:numId="8">
    <w:abstractNumId w:val="18"/>
  </w:num>
  <w:num w:numId="9">
    <w:abstractNumId w:val="0"/>
  </w:num>
  <w:num w:numId="10">
    <w:abstractNumId w:val="9"/>
  </w:num>
  <w:num w:numId="11">
    <w:abstractNumId w:val="17"/>
  </w:num>
  <w:num w:numId="12">
    <w:abstractNumId w:val="5"/>
  </w:num>
  <w:num w:numId="13">
    <w:abstractNumId w:val="1"/>
  </w:num>
  <w:num w:numId="14">
    <w:abstractNumId w:val="6"/>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1"/>
  </w:num>
  <w:num w:numId="18">
    <w:abstractNumId w:val="2"/>
  </w:num>
  <w:num w:numId="19">
    <w:abstractNumId w:val="16"/>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1D5"/>
    <w:rsid w:val="00001DF7"/>
    <w:rsid w:val="00003CB1"/>
    <w:rsid w:val="000052BD"/>
    <w:rsid w:val="00007353"/>
    <w:rsid w:val="00011D1B"/>
    <w:rsid w:val="0002524F"/>
    <w:rsid w:val="000353D6"/>
    <w:rsid w:val="00044D1B"/>
    <w:rsid w:val="00052F06"/>
    <w:rsid w:val="000567F9"/>
    <w:rsid w:val="000805D9"/>
    <w:rsid w:val="000A5B2A"/>
    <w:rsid w:val="000C713D"/>
    <w:rsid w:val="000D07AE"/>
    <w:rsid w:val="000E4D9A"/>
    <w:rsid w:val="00107FF7"/>
    <w:rsid w:val="00111CF1"/>
    <w:rsid w:val="0011417B"/>
    <w:rsid w:val="001157B5"/>
    <w:rsid w:val="0012083F"/>
    <w:rsid w:val="0013724E"/>
    <w:rsid w:val="00143897"/>
    <w:rsid w:val="0016437F"/>
    <w:rsid w:val="001662E6"/>
    <w:rsid w:val="001949D4"/>
    <w:rsid w:val="00196FE3"/>
    <w:rsid w:val="001A1D17"/>
    <w:rsid w:val="001B55D3"/>
    <w:rsid w:val="001C27BB"/>
    <w:rsid w:val="001C37A3"/>
    <w:rsid w:val="001D15EF"/>
    <w:rsid w:val="001E0E4D"/>
    <w:rsid w:val="001E1D87"/>
    <w:rsid w:val="001F374D"/>
    <w:rsid w:val="001F68CD"/>
    <w:rsid w:val="00203B0E"/>
    <w:rsid w:val="00203B14"/>
    <w:rsid w:val="002245E4"/>
    <w:rsid w:val="0023413C"/>
    <w:rsid w:val="00241DFE"/>
    <w:rsid w:val="002446D7"/>
    <w:rsid w:val="002706E5"/>
    <w:rsid w:val="00271719"/>
    <w:rsid w:val="002802C6"/>
    <w:rsid w:val="00296831"/>
    <w:rsid w:val="002A3FCA"/>
    <w:rsid w:val="002C4457"/>
    <w:rsid w:val="002D596E"/>
    <w:rsid w:val="002D7A21"/>
    <w:rsid w:val="002D7F83"/>
    <w:rsid w:val="002F2DA9"/>
    <w:rsid w:val="003056A4"/>
    <w:rsid w:val="0030663B"/>
    <w:rsid w:val="003115F4"/>
    <w:rsid w:val="00317D64"/>
    <w:rsid w:val="0032353A"/>
    <w:rsid w:val="003367A4"/>
    <w:rsid w:val="00341350"/>
    <w:rsid w:val="00341FDA"/>
    <w:rsid w:val="00343C7D"/>
    <w:rsid w:val="00344CCF"/>
    <w:rsid w:val="00345C11"/>
    <w:rsid w:val="0035172D"/>
    <w:rsid w:val="00365FC9"/>
    <w:rsid w:val="003845D9"/>
    <w:rsid w:val="00386D38"/>
    <w:rsid w:val="003A0448"/>
    <w:rsid w:val="003A3514"/>
    <w:rsid w:val="003A634E"/>
    <w:rsid w:val="003A7B58"/>
    <w:rsid w:val="003B230C"/>
    <w:rsid w:val="003B277A"/>
    <w:rsid w:val="003B72E6"/>
    <w:rsid w:val="003C0539"/>
    <w:rsid w:val="003D0523"/>
    <w:rsid w:val="003D21AB"/>
    <w:rsid w:val="003E4B83"/>
    <w:rsid w:val="003F52D8"/>
    <w:rsid w:val="004015AB"/>
    <w:rsid w:val="004078FD"/>
    <w:rsid w:val="004111B9"/>
    <w:rsid w:val="00422840"/>
    <w:rsid w:val="00430B37"/>
    <w:rsid w:val="004324C4"/>
    <w:rsid w:val="00441209"/>
    <w:rsid w:val="00447AC3"/>
    <w:rsid w:val="00471517"/>
    <w:rsid w:val="00475479"/>
    <w:rsid w:val="00483234"/>
    <w:rsid w:val="00484217"/>
    <w:rsid w:val="00491274"/>
    <w:rsid w:val="0049294D"/>
    <w:rsid w:val="004A0793"/>
    <w:rsid w:val="004A54BA"/>
    <w:rsid w:val="004A7659"/>
    <w:rsid w:val="004B0F3C"/>
    <w:rsid w:val="004B4980"/>
    <w:rsid w:val="004B62A8"/>
    <w:rsid w:val="004B65A7"/>
    <w:rsid w:val="004D30D7"/>
    <w:rsid w:val="004D6F65"/>
    <w:rsid w:val="00507D66"/>
    <w:rsid w:val="00523B61"/>
    <w:rsid w:val="00525770"/>
    <w:rsid w:val="005327BE"/>
    <w:rsid w:val="005509BA"/>
    <w:rsid w:val="00552AF2"/>
    <w:rsid w:val="00561E8D"/>
    <w:rsid w:val="005661ED"/>
    <w:rsid w:val="005752B6"/>
    <w:rsid w:val="005758A4"/>
    <w:rsid w:val="0058071D"/>
    <w:rsid w:val="00584265"/>
    <w:rsid w:val="0058534B"/>
    <w:rsid w:val="005935E5"/>
    <w:rsid w:val="00594A3D"/>
    <w:rsid w:val="005A0EF4"/>
    <w:rsid w:val="005A15AE"/>
    <w:rsid w:val="005A6745"/>
    <w:rsid w:val="005A6CAB"/>
    <w:rsid w:val="005C2A82"/>
    <w:rsid w:val="005D5662"/>
    <w:rsid w:val="005E1A24"/>
    <w:rsid w:val="006035B9"/>
    <w:rsid w:val="0060615C"/>
    <w:rsid w:val="0063797A"/>
    <w:rsid w:val="00643171"/>
    <w:rsid w:val="00661284"/>
    <w:rsid w:val="00662335"/>
    <w:rsid w:val="0067470A"/>
    <w:rsid w:val="00681809"/>
    <w:rsid w:val="006841F6"/>
    <w:rsid w:val="00687B55"/>
    <w:rsid w:val="0069229E"/>
    <w:rsid w:val="0069384C"/>
    <w:rsid w:val="00693984"/>
    <w:rsid w:val="00695BFC"/>
    <w:rsid w:val="006B794E"/>
    <w:rsid w:val="006D1170"/>
    <w:rsid w:val="006D645F"/>
    <w:rsid w:val="006E22FE"/>
    <w:rsid w:val="006E358B"/>
    <w:rsid w:val="006E5FF0"/>
    <w:rsid w:val="00713C15"/>
    <w:rsid w:val="00723E25"/>
    <w:rsid w:val="00724767"/>
    <w:rsid w:val="007270F7"/>
    <w:rsid w:val="00732A41"/>
    <w:rsid w:val="00746EE0"/>
    <w:rsid w:val="007537CF"/>
    <w:rsid w:val="007A1828"/>
    <w:rsid w:val="007A4600"/>
    <w:rsid w:val="007A79C8"/>
    <w:rsid w:val="007B0D3F"/>
    <w:rsid w:val="007B20C4"/>
    <w:rsid w:val="007B601C"/>
    <w:rsid w:val="007C0B77"/>
    <w:rsid w:val="007C300F"/>
    <w:rsid w:val="007D21EE"/>
    <w:rsid w:val="007D5054"/>
    <w:rsid w:val="007D5483"/>
    <w:rsid w:val="007D5AA6"/>
    <w:rsid w:val="007E338E"/>
    <w:rsid w:val="007E468A"/>
    <w:rsid w:val="007F05A4"/>
    <w:rsid w:val="007F0A26"/>
    <w:rsid w:val="007F5F11"/>
    <w:rsid w:val="00815AFA"/>
    <w:rsid w:val="00821EF3"/>
    <w:rsid w:val="00823C62"/>
    <w:rsid w:val="008249D6"/>
    <w:rsid w:val="008359C0"/>
    <w:rsid w:val="00840886"/>
    <w:rsid w:val="00850419"/>
    <w:rsid w:val="008575A8"/>
    <w:rsid w:val="0086256B"/>
    <w:rsid w:val="00891417"/>
    <w:rsid w:val="008C798D"/>
    <w:rsid w:val="008D1827"/>
    <w:rsid w:val="008E62D5"/>
    <w:rsid w:val="008F19A3"/>
    <w:rsid w:val="008F2439"/>
    <w:rsid w:val="008F36EA"/>
    <w:rsid w:val="00924E4B"/>
    <w:rsid w:val="009341E1"/>
    <w:rsid w:val="00935897"/>
    <w:rsid w:val="00976D32"/>
    <w:rsid w:val="00987282"/>
    <w:rsid w:val="00992117"/>
    <w:rsid w:val="009A48EC"/>
    <w:rsid w:val="009B33DA"/>
    <w:rsid w:val="009B340B"/>
    <w:rsid w:val="009B4DD7"/>
    <w:rsid w:val="009D1697"/>
    <w:rsid w:val="009D4310"/>
    <w:rsid w:val="009D4D85"/>
    <w:rsid w:val="009D6667"/>
    <w:rsid w:val="009D6879"/>
    <w:rsid w:val="009E067B"/>
    <w:rsid w:val="009E110B"/>
    <w:rsid w:val="009E69E5"/>
    <w:rsid w:val="009E7E08"/>
    <w:rsid w:val="009F58BD"/>
    <w:rsid w:val="00A0071F"/>
    <w:rsid w:val="00A01CE0"/>
    <w:rsid w:val="00A12FA3"/>
    <w:rsid w:val="00A237AD"/>
    <w:rsid w:val="00A2795E"/>
    <w:rsid w:val="00A27C4A"/>
    <w:rsid w:val="00A40E1B"/>
    <w:rsid w:val="00A458E1"/>
    <w:rsid w:val="00A56E82"/>
    <w:rsid w:val="00A66CCB"/>
    <w:rsid w:val="00A80E53"/>
    <w:rsid w:val="00A858BD"/>
    <w:rsid w:val="00A9191F"/>
    <w:rsid w:val="00A94017"/>
    <w:rsid w:val="00AA1329"/>
    <w:rsid w:val="00AB583F"/>
    <w:rsid w:val="00AD0348"/>
    <w:rsid w:val="00B05C28"/>
    <w:rsid w:val="00B0743D"/>
    <w:rsid w:val="00B32972"/>
    <w:rsid w:val="00B40C6F"/>
    <w:rsid w:val="00B52E6A"/>
    <w:rsid w:val="00B5664A"/>
    <w:rsid w:val="00B651DD"/>
    <w:rsid w:val="00B71656"/>
    <w:rsid w:val="00B737DE"/>
    <w:rsid w:val="00BA06E3"/>
    <w:rsid w:val="00BB5E39"/>
    <w:rsid w:val="00BC07DB"/>
    <w:rsid w:val="00BC2226"/>
    <w:rsid w:val="00BC554D"/>
    <w:rsid w:val="00BE2600"/>
    <w:rsid w:val="00BE3971"/>
    <w:rsid w:val="00BE7EA9"/>
    <w:rsid w:val="00C23871"/>
    <w:rsid w:val="00C44F44"/>
    <w:rsid w:val="00C63DFA"/>
    <w:rsid w:val="00C813A3"/>
    <w:rsid w:val="00C8467D"/>
    <w:rsid w:val="00C87834"/>
    <w:rsid w:val="00C87EA1"/>
    <w:rsid w:val="00C924F3"/>
    <w:rsid w:val="00CA5905"/>
    <w:rsid w:val="00CB480A"/>
    <w:rsid w:val="00CC16D7"/>
    <w:rsid w:val="00CC3362"/>
    <w:rsid w:val="00CD0741"/>
    <w:rsid w:val="00CD3458"/>
    <w:rsid w:val="00CD595C"/>
    <w:rsid w:val="00CD5CDB"/>
    <w:rsid w:val="00CE73F4"/>
    <w:rsid w:val="00CF31D7"/>
    <w:rsid w:val="00CF5DF5"/>
    <w:rsid w:val="00D04610"/>
    <w:rsid w:val="00D04B51"/>
    <w:rsid w:val="00D10F8D"/>
    <w:rsid w:val="00D157FE"/>
    <w:rsid w:val="00D27DB8"/>
    <w:rsid w:val="00D32189"/>
    <w:rsid w:val="00D60FA4"/>
    <w:rsid w:val="00D617BB"/>
    <w:rsid w:val="00D74866"/>
    <w:rsid w:val="00D767E6"/>
    <w:rsid w:val="00D83F88"/>
    <w:rsid w:val="00D87087"/>
    <w:rsid w:val="00D964A1"/>
    <w:rsid w:val="00DA017B"/>
    <w:rsid w:val="00DA20A3"/>
    <w:rsid w:val="00DA345D"/>
    <w:rsid w:val="00DC0F36"/>
    <w:rsid w:val="00DD386E"/>
    <w:rsid w:val="00DD7FB0"/>
    <w:rsid w:val="00DE30DC"/>
    <w:rsid w:val="00DF28E9"/>
    <w:rsid w:val="00DF438C"/>
    <w:rsid w:val="00DF4438"/>
    <w:rsid w:val="00DF6D78"/>
    <w:rsid w:val="00E0609D"/>
    <w:rsid w:val="00E06DB3"/>
    <w:rsid w:val="00E077F7"/>
    <w:rsid w:val="00E1450E"/>
    <w:rsid w:val="00E35CF1"/>
    <w:rsid w:val="00E37DA3"/>
    <w:rsid w:val="00E438E3"/>
    <w:rsid w:val="00E65D49"/>
    <w:rsid w:val="00E84FCB"/>
    <w:rsid w:val="00EB2EA2"/>
    <w:rsid w:val="00EE5545"/>
    <w:rsid w:val="00EF0F77"/>
    <w:rsid w:val="00F23D01"/>
    <w:rsid w:val="00F339D9"/>
    <w:rsid w:val="00F422F3"/>
    <w:rsid w:val="00F55FC7"/>
    <w:rsid w:val="00F8163C"/>
    <w:rsid w:val="00F82F63"/>
    <w:rsid w:val="00FA51D5"/>
    <w:rsid w:val="00FB2B48"/>
    <w:rsid w:val="00FB2D05"/>
    <w:rsid w:val="00FB2EC2"/>
    <w:rsid w:val="00FB3851"/>
    <w:rsid w:val="00FB635C"/>
    <w:rsid w:val="00FC4990"/>
    <w:rsid w:val="00FD30DE"/>
    <w:rsid w:val="032EF768"/>
    <w:rsid w:val="0B292736"/>
    <w:rsid w:val="12B0C0D7"/>
    <w:rsid w:val="3BB77D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D0714F"/>
  <w15:chartTrackingRefBased/>
  <w15:docId w15:val="{EAE2CA8C-2EA5-40D1-9AF8-9E0713F94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atentStyles>
  <w:style w:type="paragraph" w:default="1" w:styleId="Normal">
    <w:name w:val="Normal"/>
    <w:qFormat/>
    <w:rsid w:val="00111CF1"/>
    <w:rPr>
      <w:rFonts w:ascii="Arial" w:eastAsia="Times New Roman" w:hAnsi="Arial"/>
      <w:sz w:val="22"/>
      <w:lang w:val="en-GB" w:eastAsia="en-US"/>
    </w:rPr>
  </w:style>
  <w:style w:type="paragraph" w:styleId="Heading1">
    <w:name w:val="heading 1"/>
    <w:basedOn w:val="Normal"/>
    <w:next w:val="Normal"/>
    <w:link w:val="Heading1Char"/>
    <w:uiPriority w:val="9"/>
    <w:qFormat/>
    <w:rsid w:val="000805D9"/>
    <w:pPr>
      <w:tabs>
        <w:tab w:val="left" w:pos="853"/>
      </w:tabs>
      <w:outlineLvl w:val="0"/>
    </w:pPr>
    <w:rPr>
      <w:rFonts w:cs="Arial"/>
      <w:b/>
      <w:sz w:val="24"/>
      <w:szCs w:val="24"/>
    </w:rPr>
  </w:style>
  <w:style w:type="paragraph" w:styleId="Heading6">
    <w:name w:val="heading 6"/>
    <w:basedOn w:val="Normal"/>
    <w:next w:val="Normal"/>
    <w:link w:val="Heading6Char"/>
    <w:qFormat/>
    <w:rsid w:val="00FA51D5"/>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FA51D5"/>
    <w:rPr>
      <w:rFonts w:ascii="Times New Roman" w:eastAsia="Times New Roman" w:hAnsi="Times New Roman" w:cs="Times New Roman"/>
      <w:b/>
      <w:szCs w:val="20"/>
    </w:rPr>
  </w:style>
  <w:style w:type="paragraph" w:styleId="Header">
    <w:name w:val="header"/>
    <w:basedOn w:val="Normal"/>
    <w:link w:val="HeaderChar"/>
    <w:uiPriority w:val="99"/>
    <w:rsid w:val="00FA51D5"/>
    <w:pPr>
      <w:tabs>
        <w:tab w:val="center" w:pos="4153"/>
        <w:tab w:val="right" w:pos="8306"/>
      </w:tabs>
    </w:pPr>
  </w:style>
  <w:style w:type="character" w:customStyle="1" w:styleId="HeaderChar">
    <w:name w:val="Header Char"/>
    <w:link w:val="Header"/>
    <w:uiPriority w:val="99"/>
    <w:rsid w:val="00FA51D5"/>
    <w:rPr>
      <w:rFonts w:ascii="Times New Roman" w:eastAsia="Times New Roman" w:hAnsi="Times New Roman" w:cs="Times New Roman"/>
      <w:sz w:val="24"/>
      <w:szCs w:val="20"/>
    </w:rPr>
  </w:style>
  <w:style w:type="paragraph" w:styleId="CommentText">
    <w:name w:val="annotation text"/>
    <w:basedOn w:val="Normal"/>
    <w:link w:val="CommentTextChar"/>
    <w:uiPriority w:val="99"/>
    <w:semiHidden/>
    <w:rsid w:val="00FA51D5"/>
    <w:rPr>
      <w:sz w:val="20"/>
    </w:rPr>
  </w:style>
  <w:style w:type="character" w:customStyle="1" w:styleId="CommentTextChar">
    <w:name w:val="Comment Text Char"/>
    <w:link w:val="CommentText"/>
    <w:uiPriority w:val="99"/>
    <w:semiHidden/>
    <w:rsid w:val="00FA51D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FA51D5"/>
    <w:rPr>
      <w:rFonts w:ascii="Tahoma" w:hAnsi="Tahoma" w:cs="Tahoma"/>
      <w:sz w:val="16"/>
      <w:szCs w:val="16"/>
    </w:rPr>
  </w:style>
  <w:style w:type="character" w:customStyle="1" w:styleId="BalloonTextChar">
    <w:name w:val="Balloon Text Char"/>
    <w:link w:val="BalloonText"/>
    <w:uiPriority w:val="99"/>
    <w:semiHidden/>
    <w:rsid w:val="00FA51D5"/>
    <w:rPr>
      <w:rFonts w:ascii="Tahoma" w:eastAsia="Times New Roman" w:hAnsi="Tahoma" w:cs="Tahoma"/>
      <w:sz w:val="16"/>
      <w:szCs w:val="16"/>
    </w:rPr>
  </w:style>
  <w:style w:type="character" w:styleId="Hyperlink">
    <w:name w:val="Hyperlink"/>
    <w:uiPriority w:val="99"/>
    <w:unhideWhenUsed/>
    <w:rsid w:val="00FA51D5"/>
    <w:rPr>
      <w:color w:val="0000FF"/>
      <w:u w:val="single"/>
    </w:rPr>
  </w:style>
  <w:style w:type="paragraph" w:styleId="Footer">
    <w:name w:val="footer"/>
    <w:basedOn w:val="Normal"/>
    <w:link w:val="FooterChar"/>
    <w:uiPriority w:val="99"/>
    <w:unhideWhenUsed/>
    <w:rsid w:val="00FA51D5"/>
    <w:pPr>
      <w:tabs>
        <w:tab w:val="center" w:pos="4513"/>
        <w:tab w:val="right" w:pos="9026"/>
      </w:tabs>
    </w:pPr>
  </w:style>
  <w:style w:type="character" w:customStyle="1" w:styleId="FooterChar">
    <w:name w:val="Footer Char"/>
    <w:link w:val="Footer"/>
    <w:uiPriority w:val="99"/>
    <w:rsid w:val="00FA51D5"/>
    <w:rPr>
      <w:rFonts w:ascii="Times New Roman" w:eastAsia="Times New Roman" w:hAnsi="Times New Roman" w:cs="Times New Roman"/>
      <w:sz w:val="24"/>
      <w:szCs w:val="20"/>
    </w:rPr>
  </w:style>
  <w:style w:type="paragraph" w:customStyle="1" w:styleId="DefaultText">
    <w:name w:val="Default Text"/>
    <w:basedOn w:val="Normal"/>
    <w:uiPriority w:val="99"/>
    <w:rsid w:val="001E0E4D"/>
    <w:pPr>
      <w:autoSpaceDE w:val="0"/>
      <w:autoSpaceDN w:val="0"/>
      <w:adjustRightInd w:val="0"/>
    </w:pPr>
    <w:rPr>
      <w:szCs w:val="24"/>
      <w:lang w:val="en-US"/>
    </w:rPr>
  </w:style>
  <w:style w:type="paragraph" w:customStyle="1" w:styleId="ColorfulList-Accent11">
    <w:name w:val="Colorful List - Accent 11"/>
    <w:basedOn w:val="Normal"/>
    <w:uiPriority w:val="99"/>
    <w:qFormat/>
    <w:rsid w:val="008D1827"/>
    <w:pPr>
      <w:ind w:left="720"/>
      <w:contextualSpacing/>
    </w:pPr>
    <w:rPr>
      <w:szCs w:val="24"/>
    </w:rPr>
  </w:style>
  <w:style w:type="character" w:styleId="CommentReference">
    <w:name w:val="annotation reference"/>
    <w:uiPriority w:val="99"/>
    <w:semiHidden/>
    <w:unhideWhenUsed/>
    <w:rsid w:val="00203B14"/>
    <w:rPr>
      <w:sz w:val="16"/>
      <w:szCs w:val="16"/>
    </w:rPr>
  </w:style>
  <w:style w:type="paragraph" w:styleId="CommentSubject">
    <w:name w:val="annotation subject"/>
    <w:basedOn w:val="CommentText"/>
    <w:next w:val="CommentText"/>
    <w:link w:val="CommentSubjectChar"/>
    <w:uiPriority w:val="99"/>
    <w:semiHidden/>
    <w:unhideWhenUsed/>
    <w:rsid w:val="00203B14"/>
    <w:rPr>
      <w:b/>
      <w:bCs/>
    </w:rPr>
  </w:style>
  <w:style w:type="character" w:customStyle="1" w:styleId="CommentSubjectChar">
    <w:name w:val="Comment Subject Char"/>
    <w:link w:val="CommentSubject"/>
    <w:uiPriority w:val="99"/>
    <w:semiHidden/>
    <w:rsid w:val="00203B14"/>
    <w:rPr>
      <w:rFonts w:ascii="Times New Roman" w:eastAsia="Times New Roman" w:hAnsi="Times New Roman" w:cs="Times New Roman"/>
      <w:b/>
      <w:bCs/>
      <w:sz w:val="20"/>
      <w:szCs w:val="20"/>
      <w:lang w:eastAsia="en-US"/>
    </w:rPr>
  </w:style>
  <w:style w:type="table" w:styleId="TableGrid">
    <w:name w:val="Table Grid"/>
    <w:basedOn w:val="TableNormal"/>
    <w:uiPriority w:val="39"/>
    <w:rsid w:val="000A5B2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CD5CDB"/>
    <w:rPr>
      <w:color w:val="800080"/>
      <w:u w:val="single"/>
    </w:rPr>
  </w:style>
  <w:style w:type="table" w:styleId="GridTable1Light-Accent1">
    <w:name w:val="Grid Table 1 Light Accent 1"/>
    <w:basedOn w:val="TableNormal"/>
    <w:uiPriority w:val="4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sid w:val="000805D9"/>
    <w:rPr>
      <w:rFonts w:ascii="Arial" w:eastAsia="Times New Roman" w:hAnsi="Arial" w:cs="Arial"/>
      <w:b/>
      <w:sz w:val="24"/>
      <w:szCs w:val="24"/>
      <w:lang w:val="en-GB" w:eastAsia="en-US"/>
    </w:rPr>
  </w:style>
  <w:style w:type="paragraph" w:styleId="Title">
    <w:name w:val="Title"/>
    <w:basedOn w:val="Normal"/>
    <w:next w:val="Normal"/>
    <w:link w:val="TitleChar"/>
    <w:uiPriority w:val="10"/>
    <w:qFormat/>
    <w:rsid w:val="00DD386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86E"/>
    <w:rPr>
      <w:rFonts w:asciiTheme="majorHAnsi" w:eastAsiaTheme="majorEastAsia" w:hAnsiTheme="majorHAnsi" w:cstheme="majorBidi"/>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255561">
      <w:bodyDiv w:val="1"/>
      <w:marLeft w:val="0"/>
      <w:marRight w:val="0"/>
      <w:marTop w:val="0"/>
      <w:marBottom w:val="0"/>
      <w:divBdr>
        <w:top w:val="none" w:sz="0" w:space="0" w:color="auto"/>
        <w:left w:val="none" w:sz="0" w:space="0" w:color="auto"/>
        <w:bottom w:val="none" w:sz="0" w:space="0" w:color="auto"/>
        <w:right w:val="none" w:sz="0" w:space="0" w:color="auto"/>
      </w:divBdr>
    </w:div>
    <w:div w:id="527912772">
      <w:bodyDiv w:val="1"/>
      <w:marLeft w:val="0"/>
      <w:marRight w:val="0"/>
      <w:marTop w:val="0"/>
      <w:marBottom w:val="0"/>
      <w:divBdr>
        <w:top w:val="none" w:sz="0" w:space="0" w:color="auto"/>
        <w:left w:val="none" w:sz="0" w:space="0" w:color="auto"/>
        <w:bottom w:val="none" w:sz="0" w:space="0" w:color="auto"/>
        <w:right w:val="none" w:sz="0" w:space="0" w:color="auto"/>
      </w:divBdr>
    </w:div>
    <w:div w:id="613170223">
      <w:bodyDiv w:val="1"/>
      <w:marLeft w:val="0"/>
      <w:marRight w:val="0"/>
      <w:marTop w:val="0"/>
      <w:marBottom w:val="0"/>
      <w:divBdr>
        <w:top w:val="none" w:sz="0" w:space="0" w:color="auto"/>
        <w:left w:val="none" w:sz="0" w:space="0" w:color="auto"/>
        <w:bottom w:val="none" w:sz="0" w:space="0" w:color="auto"/>
        <w:right w:val="none" w:sz="0" w:space="0" w:color="auto"/>
      </w:divBdr>
    </w:div>
    <w:div w:id="752362411">
      <w:bodyDiv w:val="1"/>
      <w:marLeft w:val="0"/>
      <w:marRight w:val="0"/>
      <w:marTop w:val="0"/>
      <w:marBottom w:val="0"/>
      <w:divBdr>
        <w:top w:val="none" w:sz="0" w:space="0" w:color="auto"/>
        <w:left w:val="none" w:sz="0" w:space="0" w:color="auto"/>
        <w:bottom w:val="none" w:sz="0" w:space="0" w:color="auto"/>
        <w:right w:val="none" w:sz="0" w:space="0" w:color="auto"/>
      </w:divBdr>
    </w:div>
    <w:div w:id="93093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coventry.ac.uk/study-at-coventry/student-support/academic-support/centre-for-academic-writi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hare.coventry.ac.uk/students/Registry/Pages/Deferrals-and-Extension.asp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share.coventry.ac.uk/students/Registry/Pages/Deferrals-and-Extension.aspx"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F55B8E2019484BA180DE8F72A4AAF1" ma:contentTypeVersion="0" ma:contentTypeDescription="Create a new document." ma:contentTypeScope="" ma:versionID="007c5a2dd868cb50b952ee6c5a8a624f">
  <xsd:schema xmlns:xsd="http://www.w3.org/2001/XMLSchema" xmlns:xs="http://www.w3.org/2001/XMLSchema" xmlns:p="http://schemas.microsoft.com/office/2006/metadata/properties" targetNamespace="http://schemas.microsoft.com/office/2006/metadata/properties" ma:root="true" ma:fieldsID="06e0e3112098b4d1518554ee26619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9A6472-E01A-41C3-AB62-EEE428441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51B02F0-6344-E34D-874D-4542708288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1304</Words>
  <Characters>7438</Characters>
  <Application>Microsoft Office Word</Application>
  <DocSecurity>0</DocSecurity>
  <Lines>61</Lines>
  <Paragraphs>17</Paragraphs>
  <ScaleCrop>false</ScaleCrop>
  <Company>Coventry University</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Castle</dc:creator>
  <cp:keywords/>
  <cp:lastModifiedBy>Daniel Villar-Onrubia</cp:lastModifiedBy>
  <cp:revision>2</cp:revision>
  <cp:lastPrinted>2016-06-28T17:30:00Z</cp:lastPrinted>
  <dcterms:created xsi:type="dcterms:W3CDTF">2019-05-01T14:11:00Z</dcterms:created>
  <dcterms:modified xsi:type="dcterms:W3CDTF">2019-05-01T14:11:00Z</dcterms:modified>
</cp:coreProperties>
</file>